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FC" w:rsidRDefault="003242FC" w:rsidP="003242FC">
      <w:pPr>
        <w:jc w:val="center"/>
        <w:rPr>
          <w:rFonts w:ascii="Times New Roman" w:hAnsi="Times New Roman" w:cs="Times New Roman"/>
          <w:b/>
          <w:bCs/>
          <w:sz w:val="28"/>
          <w:szCs w:val="28"/>
        </w:rPr>
      </w:pPr>
      <w:r>
        <w:rPr>
          <w:rFonts w:ascii="Times New Roman" w:hAnsi="Times New Roman" w:cs="Times New Roman"/>
          <w:b/>
          <w:bCs/>
          <w:sz w:val="28"/>
          <w:szCs w:val="28"/>
        </w:rPr>
        <w:t>Занятие 2</w:t>
      </w:r>
    </w:p>
    <w:p w:rsidR="003242FC" w:rsidRPr="00F05FA9" w:rsidRDefault="003242FC" w:rsidP="003242FC">
      <w:pPr>
        <w:jc w:val="center"/>
        <w:rPr>
          <w:rFonts w:ascii="Times New Roman" w:hAnsi="Times New Roman" w:cs="Times New Roman"/>
          <w:sz w:val="28"/>
          <w:szCs w:val="28"/>
        </w:rPr>
      </w:pPr>
      <w:r w:rsidRPr="00F05FA9">
        <w:rPr>
          <w:rFonts w:ascii="Times New Roman" w:hAnsi="Times New Roman" w:cs="Times New Roman"/>
          <w:b/>
          <w:bCs/>
          <w:sz w:val="28"/>
          <w:szCs w:val="28"/>
        </w:rPr>
        <w:t>Задачи, решаемые</w:t>
      </w:r>
      <w:r>
        <w:rPr>
          <w:rFonts w:ascii="Times New Roman" w:hAnsi="Times New Roman" w:cs="Times New Roman"/>
          <w:b/>
          <w:bCs/>
          <w:sz w:val="28"/>
          <w:szCs w:val="28"/>
        </w:rPr>
        <w:t xml:space="preserve"> </w:t>
      </w:r>
      <w:r w:rsidRPr="00F05FA9">
        <w:rPr>
          <w:rFonts w:ascii="Times New Roman" w:hAnsi="Times New Roman" w:cs="Times New Roman"/>
          <w:b/>
          <w:bCs/>
          <w:sz w:val="28"/>
          <w:szCs w:val="28"/>
        </w:rPr>
        <w:t xml:space="preserve"> с помощью таблиц</w:t>
      </w:r>
    </w:p>
    <w:p w:rsidR="003242FC" w:rsidRPr="00F05FA9" w:rsidRDefault="003242FC" w:rsidP="003242FC">
      <w:pPr>
        <w:ind w:firstLine="567"/>
        <w:contextualSpacing/>
        <w:jc w:val="both"/>
        <w:rPr>
          <w:rFonts w:ascii="Times New Roman" w:hAnsi="Times New Roman" w:cs="Times New Roman"/>
          <w:sz w:val="28"/>
          <w:szCs w:val="28"/>
        </w:rPr>
      </w:pPr>
      <w:r w:rsidRPr="00F05FA9">
        <w:rPr>
          <w:rFonts w:ascii="Times New Roman" w:hAnsi="Times New Roman" w:cs="Times New Roman"/>
          <w:sz w:val="28"/>
          <w:szCs w:val="28"/>
        </w:rPr>
        <w:t xml:space="preserve">Часто при решении логических задач используют таблицы, в связи с тем, что задачи могут содержать много условий, которые все сразу трудно удержать в голове. Поэтому </w:t>
      </w:r>
      <w:r>
        <w:rPr>
          <w:rFonts w:ascii="Times New Roman" w:hAnsi="Times New Roman" w:cs="Times New Roman"/>
          <w:sz w:val="28"/>
          <w:szCs w:val="28"/>
        </w:rPr>
        <w:t>можно</w:t>
      </w:r>
      <w:r w:rsidRPr="00F05FA9">
        <w:rPr>
          <w:rFonts w:ascii="Times New Roman" w:hAnsi="Times New Roman" w:cs="Times New Roman"/>
          <w:sz w:val="28"/>
          <w:szCs w:val="28"/>
        </w:rPr>
        <w:t xml:space="preserve"> составить таблицу. Она составляется при внимательном прочтении и анализе условии задачи, после чего вся содержащаяся информация в задаче отображается в таблице. Такая обработка условия данных задачи значительно облегчает ее решение, а иногда является единственным способом решения.</w:t>
      </w:r>
    </w:p>
    <w:p w:rsidR="003242FC" w:rsidRDefault="003242FC" w:rsidP="003242FC">
      <w:pPr>
        <w:ind w:firstLine="567"/>
        <w:contextualSpacing/>
        <w:jc w:val="both"/>
        <w:rPr>
          <w:rFonts w:ascii="Times New Roman" w:hAnsi="Times New Roman" w:cs="Times New Roman"/>
          <w:sz w:val="28"/>
          <w:szCs w:val="28"/>
        </w:rPr>
      </w:pPr>
      <w:r w:rsidRPr="00F05FA9">
        <w:rPr>
          <w:rFonts w:ascii="Times New Roman" w:hAnsi="Times New Roman" w:cs="Times New Roman"/>
          <w:sz w:val="28"/>
          <w:szCs w:val="28"/>
        </w:rPr>
        <w:t>С помощью таблиц можно решать различные типы задач, например: задачи на соответствие между элементами различных множеств, задачи на упорядочение множеств, задачи с ложными высказываниями, турнирные задачи и т. д.</w:t>
      </w:r>
    </w:p>
    <w:p w:rsidR="003242FC" w:rsidRPr="00F05FA9" w:rsidRDefault="003242FC" w:rsidP="003242FC">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Табличный способ решения логических задач также прост и нагляден, но его можно использовать только в том случае, когда требуется установить соответствие между двумя множествами. Он более удобен, когда множества имеют по пять-шесть элементов. Если множеств более двух, то приходиться рассматривать несколько квадратных таблиц или одну прямоугольную таблицу.</w:t>
      </w:r>
    </w:p>
    <w:p w:rsidR="003242FC" w:rsidRPr="00F05FA9" w:rsidRDefault="003242FC" w:rsidP="003242FC">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b/>
          <w:bCs/>
          <w:color w:val="000000"/>
          <w:sz w:val="28"/>
          <w:szCs w:val="28"/>
          <w:lang w:eastAsia="ru-RU"/>
        </w:rPr>
        <w:t>1. Пример двух множеств:</w:t>
      </w:r>
    </w:p>
    <w:p w:rsidR="003242FC" w:rsidRPr="00F05FA9" w:rsidRDefault="003242FC" w:rsidP="003242FC">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i/>
          <w:iCs/>
          <w:color w:val="000000"/>
          <w:sz w:val="28"/>
          <w:szCs w:val="28"/>
          <w:lang w:eastAsia="ru-RU"/>
        </w:rPr>
        <w:t>Задача 1.</w:t>
      </w:r>
      <w:r w:rsidRPr="00F05FA9">
        <w:rPr>
          <w:rFonts w:ascii="Times New Roman" w:eastAsia="Times New Roman" w:hAnsi="Times New Roman" w:cs="Times New Roman"/>
          <w:color w:val="000000"/>
          <w:sz w:val="28"/>
          <w:szCs w:val="28"/>
          <w:lang w:eastAsia="ru-RU"/>
        </w:rPr>
        <w:t> Аня, Женя, Нина спросили, какие оценки им поста</w:t>
      </w:r>
      <w:r w:rsidRPr="00F05FA9">
        <w:rPr>
          <w:rFonts w:ascii="Times New Roman" w:eastAsia="Times New Roman" w:hAnsi="Times New Roman" w:cs="Times New Roman"/>
          <w:color w:val="000000"/>
          <w:sz w:val="28"/>
          <w:szCs w:val="28"/>
          <w:lang w:eastAsia="ru-RU"/>
        </w:rPr>
        <w:softHyphen/>
        <w:t>вили за контрольную работу по математике. Учитель ответил: «Пло</w:t>
      </w:r>
      <w:r w:rsidRPr="00F05FA9">
        <w:rPr>
          <w:rFonts w:ascii="Times New Roman" w:eastAsia="Times New Roman" w:hAnsi="Times New Roman" w:cs="Times New Roman"/>
          <w:color w:val="000000"/>
          <w:sz w:val="28"/>
          <w:szCs w:val="28"/>
          <w:lang w:eastAsia="ru-RU"/>
        </w:rPr>
        <w:softHyphen/>
        <w:t>хих оценок нет. У вас троих оценки разные. У Ани не «3». У Нины не «3» и не «5». Кто какую оценку получил?</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i/>
          <w:iCs/>
          <w:color w:val="000000"/>
          <w:sz w:val="28"/>
          <w:szCs w:val="28"/>
          <w:lang w:eastAsia="ru-RU"/>
        </w:rPr>
        <w:t>Решение:</w:t>
      </w:r>
      <w:r w:rsidRPr="00F05FA9">
        <w:rPr>
          <w:rFonts w:ascii="Times New Roman" w:eastAsia="Times New Roman" w:hAnsi="Times New Roman" w:cs="Times New Roman"/>
          <w:color w:val="000000"/>
          <w:sz w:val="28"/>
          <w:szCs w:val="28"/>
          <w:lang w:eastAsia="ru-RU"/>
        </w:rPr>
        <w:t> В задаче можно выделить два множества: множество оценок и множество имен. Каждое множество состоит из трех элементов. Это «3», «4», «5» с одной стороны и Аня, Женя, Нина с другой. Составим таблицу исходных данных. Согласно тому, что у Ани не «3», значит в пересечение столбца «Аня» и строки «3» ставим знак «</w:t>
      </w:r>
      <w:proofErr w:type="gramStart"/>
      <w:r w:rsidRPr="00F05FA9">
        <w:rPr>
          <w:rFonts w:ascii="Times New Roman" w:eastAsia="Times New Roman" w:hAnsi="Times New Roman" w:cs="Times New Roman"/>
          <w:color w:val="000000"/>
          <w:sz w:val="28"/>
          <w:szCs w:val="28"/>
          <w:lang w:eastAsia="ru-RU"/>
        </w:rPr>
        <w:t>-»</w:t>
      </w:r>
      <w:proofErr w:type="gramEnd"/>
      <w:r w:rsidRPr="00F05FA9">
        <w:rPr>
          <w:rFonts w:ascii="Times New Roman" w:eastAsia="Times New Roman" w:hAnsi="Times New Roman" w:cs="Times New Roman"/>
          <w:color w:val="000000"/>
          <w:sz w:val="28"/>
          <w:szCs w:val="28"/>
          <w:lang w:eastAsia="ru-RU"/>
        </w:rPr>
        <w:t>.</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Согласно тому, что У Нины не «3» и не «5», значит, поставим в пересечении столбца «Нина» и строк «3» и «5» знак «</w:t>
      </w:r>
      <w:proofErr w:type="gramStart"/>
      <w:r w:rsidRPr="00F05FA9">
        <w:rPr>
          <w:rFonts w:ascii="Times New Roman" w:eastAsia="Times New Roman" w:hAnsi="Times New Roman" w:cs="Times New Roman"/>
          <w:color w:val="000000"/>
          <w:sz w:val="28"/>
          <w:szCs w:val="28"/>
          <w:lang w:eastAsia="ru-RU"/>
        </w:rPr>
        <w:t>-»</w:t>
      </w:r>
      <w:proofErr w:type="gramEnd"/>
      <w:r w:rsidRPr="00F05FA9">
        <w:rPr>
          <w:rFonts w:ascii="Times New Roman" w:eastAsia="Times New Roman" w:hAnsi="Times New Roman" w:cs="Times New Roman"/>
          <w:color w:val="000000"/>
          <w:sz w:val="28"/>
          <w:szCs w:val="28"/>
          <w:lang w:eastAsia="ru-RU"/>
        </w:rPr>
        <w:t>.</w:t>
      </w:r>
    </w:p>
    <w:tbl>
      <w:tblPr>
        <w:tblStyle w:val="a4"/>
        <w:tblW w:w="4260" w:type="dxa"/>
        <w:tblLook w:val="04A0" w:firstRow="1" w:lastRow="0" w:firstColumn="1" w:lastColumn="0" w:noHBand="0" w:noVBand="1"/>
      </w:tblPr>
      <w:tblGrid>
        <w:gridCol w:w="1301"/>
        <w:gridCol w:w="938"/>
        <w:gridCol w:w="1026"/>
        <w:gridCol w:w="995"/>
      </w:tblGrid>
      <w:tr w:rsidR="003242FC" w:rsidRPr="00F05FA9" w:rsidTr="00D86887">
        <w:tc>
          <w:tcPr>
            <w:tcW w:w="9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Оценка</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Аня</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Женя</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Нина</w:t>
            </w:r>
          </w:p>
        </w:tc>
      </w:tr>
      <w:tr w:rsidR="003242FC" w:rsidRPr="00F05FA9" w:rsidTr="00D86887">
        <w:tc>
          <w:tcPr>
            <w:tcW w:w="9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3</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795"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r>
      <w:tr w:rsidR="003242FC" w:rsidRPr="00F05FA9" w:rsidTr="00D86887">
        <w:tc>
          <w:tcPr>
            <w:tcW w:w="9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4</w:t>
            </w:r>
          </w:p>
        </w:tc>
        <w:tc>
          <w:tcPr>
            <w:tcW w:w="795"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795"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795" w:type="dxa"/>
            <w:hideMark/>
          </w:tcPr>
          <w:p w:rsidR="003242FC" w:rsidRPr="00F05FA9" w:rsidRDefault="003242FC" w:rsidP="00D86887">
            <w:pPr>
              <w:rPr>
                <w:rFonts w:ascii="Times New Roman" w:eastAsia="Times New Roman" w:hAnsi="Times New Roman" w:cs="Times New Roman"/>
                <w:sz w:val="28"/>
                <w:szCs w:val="28"/>
                <w:lang w:eastAsia="ru-RU"/>
              </w:rPr>
            </w:pPr>
          </w:p>
        </w:tc>
      </w:tr>
      <w:tr w:rsidR="003242FC" w:rsidRPr="00F05FA9" w:rsidTr="00D86887">
        <w:tc>
          <w:tcPr>
            <w:tcW w:w="9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5</w:t>
            </w:r>
          </w:p>
        </w:tc>
        <w:tc>
          <w:tcPr>
            <w:tcW w:w="795"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795"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r>
    </w:tbl>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lastRenderedPageBreak/>
        <w:t xml:space="preserve">Из таблицы видно, что у Нины «4», значит, ставим в соответствующей ячейке знак «+». А также ставим знак </w:t>
      </w:r>
      <w:proofErr w:type="gramStart"/>
      <w:r w:rsidRPr="00F05FA9">
        <w:rPr>
          <w:rFonts w:ascii="Times New Roman" w:eastAsia="Times New Roman" w:hAnsi="Times New Roman" w:cs="Times New Roman"/>
          <w:color w:val="000000"/>
          <w:sz w:val="28"/>
          <w:szCs w:val="28"/>
          <w:lang w:eastAsia="ru-RU"/>
        </w:rPr>
        <w:t>«-</w:t>
      </w:r>
      <w:proofErr w:type="gramEnd"/>
      <w:r w:rsidRPr="00F05FA9">
        <w:rPr>
          <w:rFonts w:ascii="Times New Roman" w:eastAsia="Times New Roman" w:hAnsi="Times New Roman" w:cs="Times New Roman"/>
          <w:color w:val="000000"/>
          <w:sz w:val="28"/>
          <w:szCs w:val="28"/>
          <w:lang w:eastAsia="ru-RU"/>
        </w:rPr>
        <w:t>» в пересечении строки «4» и столбцов «Аня» и «Женя».</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Таким образом, у Ани не «3», но и не «4», значит у Ани «5», ставим соответствующие знаки в соответствующие ячейки.</w:t>
      </w:r>
    </w:p>
    <w:p w:rsidR="003242FC" w:rsidRPr="00F05FA9" w:rsidRDefault="003242FC" w:rsidP="003242FC">
      <w:pPr>
        <w:shd w:val="clear" w:color="auto" w:fill="FFFFFF"/>
        <w:spacing w:before="100" w:beforeAutospacing="1" w:after="0" w:line="360" w:lineRule="atLeast"/>
        <w:ind w:firstLine="709"/>
        <w:contextualSpacing/>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Тогда, очевидно, у Жени «3» (не «4» и не «5»).</w:t>
      </w:r>
    </w:p>
    <w:tbl>
      <w:tblPr>
        <w:tblStyle w:val="a4"/>
        <w:tblW w:w="4260" w:type="dxa"/>
        <w:tblLook w:val="04A0" w:firstRow="1" w:lastRow="0" w:firstColumn="1" w:lastColumn="0" w:noHBand="0" w:noVBand="1"/>
      </w:tblPr>
      <w:tblGrid>
        <w:gridCol w:w="1301"/>
        <w:gridCol w:w="938"/>
        <w:gridCol w:w="1026"/>
        <w:gridCol w:w="995"/>
      </w:tblGrid>
      <w:tr w:rsidR="003242FC" w:rsidRPr="00F05FA9" w:rsidTr="00D86887">
        <w:tc>
          <w:tcPr>
            <w:tcW w:w="9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Оценка</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Аня</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Женя</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Нина</w:t>
            </w:r>
          </w:p>
        </w:tc>
      </w:tr>
      <w:tr w:rsidR="003242FC" w:rsidRPr="00F05FA9" w:rsidTr="00D86887">
        <w:tc>
          <w:tcPr>
            <w:tcW w:w="9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3</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r>
      <w:tr w:rsidR="003242FC" w:rsidRPr="00F05FA9" w:rsidTr="00D86887">
        <w:tc>
          <w:tcPr>
            <w:tcW w:w="9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4</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r>
      <w:tr w:rsidR="003242FC" w:rsidRPr="00F05FA9" w:rsidTr="00D86887">
        <w:tc>
          <w:tcPr>
            <w:tcW w:w="9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5</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79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r>
    </w:tbl>
    <w:p w:rsidR="003242FC" w:rsidRPr="00F05FA9" w:rsidRDefault="003242FC" w:rsidP="003242FC">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О т в е т: у Ани «5», у Жени «3», у Нины «4».</w:t>
      </w:r>
    </w:p>
    <w:p w:rsidR="003242FC" w:rsidRPr="00F05FA9" w:rsidRDefault="003242FC" w:rsidP="003242FC">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i/>
          <w:iCs/>
          <w:color w:val="000000"/>
          <w:sz w:val="28"/>
          <w:szCs w:val="28"/>
          <w:lang w:eastAsia="ru-RU"/>
        </w:rPr>
        <w:t>3адача 2.</w:t>
      </w:r>
      <w:r w:rsidRPr="00F05FA9">
        <w:rPr>
          <w:rFonts w:ascii="Times New Roman" w:eastAsia="Times New Roman" w:hAnsi="Times New Roman" w:cs="Times New Roman"/>
          <w:color w:val="000000"/>
          <w:sz w:val="28"/>
          <w:szCs w:val="28"/>
          <w:lang w:eastAsia="ru-RU"/>
        </w:rPr>
        <w:t> Коля, Боря, Вова, Юра заняли первые четыре места в соревнованиях. На вопрос, какие места они заняли, трое ответили: Коля - не 1-е, не 4-е; Боря - 2-е; Вова - не 4-е. Какие места заняли мальчики?</w:t>
      </w:r>
    </w:p>
    <w:p w:rsidR="003242FC" w:rsidRPr="00F05FA9" w:rsidRDefault="003242FC" w:rsidP="003242FC">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i/>
          <w:iCs/>
          <w:color w:val="000000"/>
          <w:sz w:val="28"/>
          <w:szCs w:val="28"/>
          <w:lang w:eastAsia="ru-RU"/>
        </w:rPr>
        <w:t>Решение:</w:t>
      </w:r>
      <w:r w:rsidRPr="00F05FA9">
        <w:rPr>
          <w:rFonts w:ascii="Times New Roman" w:eastAsia="Times New Roman" w:hAnsi="Times New Roman" w:cs="Times New Roman"/>
          <w:color w:val="000000"/>
          <w:sz w:val="28"/>
          <w:szCs w:val="28"/>
          <w:lang w:eastAsia="ru-RU"/>
        </w:rPr>
        <w:t> Как и в предыдущей задаче, имеем два множества, каждое из которых состоит из трех элементов. Составим таблицу исходных данных.</w:t>
      </w:r>
    </w:p>
    <w:tbl>
      <w:tblPr>
        <w:tblStyle w:val="a4"/>
        <w:tblW w:w="4395" w:type="dxa"/>
        <w:tblLook w:val="04A0" w:firstRow="1" w:lastRow="0" w:firstColumn="1" w:lastColumn="0" w:noHBand="0" w:noVBand="1"/>
      </w:tblPr>
      <w:tblGrid>
        <w:gridCol w:w="1035"/>
        <w:gridCol w:w="861"/>
        <w:gridCol w:w="834"/>
        <w:gridCol w:w="849"/>
        <w:gridCol w:w="816"/>
      </w:tblGrid>
      <w:tr w:rsidR="003242FC" w:rsidRPr="00F05FA9" w:rsidTr="00D86887">
        <w:tc>
          <w:tcPr>
            <w:tcW w:w="78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Место</w:t>
            </w:r>
          </w:p>
        </w:tc>
        <w:tc>
          <w:tcPr>
            <w:tcW w:w="61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Коля</w:t>
            </w:r>
          </w:p>
        </w:tc>
        <w:tc>
          <w:tcPr>
            <w:tcW w:w="58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Боря</w:t>
            </w:r>
          </w:p>
        </w:tc>
        <w:tc>
          <w:tcPr>
            <w:tcW w:w="6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Вова</w:t>
            </w:r>
          </w:p>
        </w:tc>
        <w:tc>
          <w:tcPr>
            <w:tcW w:w="57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Юра</w:t>
            </w:r>
          </w:p>
        </w:tc>
      </w:tr>
      <w:tr w:rsidR="003242FC" w:rsidRPr="00F05FA9" w:rsidTr="00D86887">
        <w:tc>
          <w:tcPr>
            <w:tcW w:w="78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1-ое</w:t>
            </w:r>
          </w:p>
        </w:tc>
        <w:tc>
          <w:tcPr>
            <w:tcW w:w="61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585"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600"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570" w:type="dxa"/>
            <w:hideMark/>
          </w:tcPr>
          <w:p w:rsidR="003242FC" w:rsidRPr="00F05FA9" w:rsidRDefault="003242FC" w:rsidP="00D86887">
            <w:pPr>
              <w:rPr>
                <w:rFonts w:ascii="Times New Roman" w:eastAsia="Times New Roman" w:hAnsi="Times New Roman" w:cs="Times New Roman"/>
                <w:sz w:val="28"/>
                <w:szCs w:val="28"/>
                <w:lang w:eastAsia="ru-RU"/>
              </w:rPr>
            </w:pPr>
          </w:p>
        </w:tc>
      </w:tr>
      <w:tr w:rsidR="003242FC" w:rsidRPr="00F05FA9" w:rsidTr="00D86887">
        <w:tc>
          <w:tcPr>
            <w:tcW w:w="78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2-ое</w:t>
            </w:r>
          </w:p>
        </w:tc>
        <w:tc>
          <w:tcPr>
            <w:tcW w:w="615"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58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600"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570" w:type="dxa"/>
            <w:hideMark/>
          </w:tcPr>
          <w:p w:rsidR="003242FC" w:rsidRPr="00F05FA9" w:rsidRDefault="003242FC" w:rsidP="00D86887">
            <w:pPr>
              <w:rPr>
                <w:rFonts w:ascii="Times New Roman" w:eastAsia="Times New Roman" w:hAnsi="Times New Roman" w:cs="Times New Roman"/>
                <w:sz w:val="28"/>
                <w:szCs w:val="28"/>
                <w:lang w:eastAsia="ru-RU"/>
              </w:rPr>
            </w:pPr>
          </w:p>
        </w:tc>
      </w:tr>
      <w:tr w:rsidR="003242FC" w:rsidRPr="00F05FA9" w:rsidTr="00D86887">
        <w:tc>
          <w:tcPr>
            <w:tcW w:w="78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3-ое</w:t>
            </w:r>
          </w:p>
        </w:tc>
        <w:tc>
          <w:tcPr>
            <w:tcW w:w="615"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585"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600"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570" w:type="dxa"/>
            <w:hideMark/>
          </w:tcPr>
          <w:p w:rsidR="003242FC" w:rsidRPr="00F05FA9" w:rsidRDefault="003242FC" w:rsidP="00D86887">
            <w:pPr>
              <w:rPr>
                <w:rFonts w:ascii="Times New Roman" w:eastAsia="Times New Roman" w:hAnsi="Times New Roman" w:cs="Times New Roman"/>
                <w:sz w:val="28"/>
                <w:szCs w:val="28"/>
                <w:lang w:eastAsia="ru-RU"/>
              </w:rPr>
            </w:pPr>
          </w:p>
        </w:tc>
      </w:tr>
      <w:tr w:rsidR="003242FC" w:rsidRPr="00F05FA9" w:rsidTr="00D86887">
        <w:tc>
          <w:tcPr>
            <w:tcW w:w="78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4-ое</w:t>
            </w:r>
          </w:p>
        </w:tc>
        <w:tc>
          <w:tcPr>
            <w:tcW w:w="61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585"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6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570" w:type="dxa"/>
            <w:hideMark/>
          </w:tcPr>
          <w:p w:rsidR="003242FC" w:rsidRPr="00F05FA9" w:rsidRDefault="003242FC" w:rsidP="00D86887">
            <w:pPr>
              <w:rPr>
                <w:rFonts w:ascii="Times New Roman" w:eastAsia="Times New Roman" w:hAnsi="Times New Roman" w:cs="Times New Roman"/>
                <w:sz w:val="28"/>
                <w:szCs w:val="28"/>
                <w:lang w:eastAsia="ru-RU"/>
              </w:rPr>
            </w:pPr>
          </w:p>
        </w:tc>
      </w:tr>
    </w:tbl>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Между множеством имен мальчиков и множеством завоеванных мест должно быть взаимно однозначное соответствие.</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У Бори 2-е место, значит, поставим в пересечении строки «2-е» и столбцов «Коля», «Вова», «Юра» знак «</w:t>
      </w:r>
      <w:proofErr w:type="gramStart"/>
      <w:r w:rsidRPr="00F05FA9">
        <w:rPr>
          <w:rFonts w:ascii="Times New Roman" w:eastAsia="Times New Roman" w:hAnsi="Times New Roman" w:cs="Times New Roman"/>
          <w:color w:val="000000"/>
          <w:sz w:val="28"/>
          <w:szCs w:val="28"/>
          <w:lang w:eastAsia="ru-RU"/>
        </w:rPr>
        <w:t>-»</w:t>
      </w:r>
      <w:proofErr w:type="gramEnd"/>
      <w:r w:rsidRPr="00F05FA9">
        <w:rPr>
          <w:rFonts w:ascii="Times New Roman" w:eastAsia="Times New Roman" w:hAnsi="Times New Roman" w:cs="Times New Roman"/>
          <w:color w:val="000000"/>
          <w:sz w:val="28"/>
          <w:szCs w:val="28"/>
          <w:lang w:eastAsia="ru-RU"/>
        </w:rPr>
        <w:t>.</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У Коли ни 1-е, ни 4-е, но и ни 2-е (оно у Бори), следовательно, у него 3-е место, значит, в пересечении столбца «Коля» и строки «3-е» знак «+». Поставим соответствующие знаки.</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У Вовы ни 4-е, ни 3-е, ни 2-е, значит, - 1-е место. Поставим знаки.</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Следовательно, у Юры 4-е место.</w:t>
      </w:r>
    </w:p>
    <w:tbl>
      <w:tblPr>
        <w:tblStyle w:val="a4"/>
        <w:tblW w:w="4395" w:type="dxa"/>
        <w:tblLook w:val="04A0" w:firstRow="1" w:lastRow="0" w:firstColumn="1" w:lastColumn="0" w:noHBand="0" w:noVBand="1"/>
      </w:tblPr>
      <w:tblGrid>
        <w:gridCol w:w="1035"/>
        <w:gridCol w:w="861"/>
        <w:gridCol w:w="834"/>
        <w:gridCol w:w="849"/>
        <w:gridCol w:w="816"/>
      </w:tblGrid>
      <w:tr w:rsidR="003242FC" w:rsidRPr="00F05FA9" w:rsidTr="00D86887">
        <w:tc>
          <w:tcPr>
            <w:tcW w:w="78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Место</w:t>
            </w:r>
          </w:p>
        </w:tc>
        <w:tc>
          <w:tcPr>
            <w:tcW w:w="61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Коля</w:t>
            </w:r>
          </w:p>
        </w:tc>
        <w:tc>
          <w:tcPr>
            <w:tcW w:w="58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Боря</w:t>
            </w:r>
          </w:p>
        </w:tc>
        <w:tc>
          <w:tcPr>
            <w:tcW w:w="6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Вова</w:t>
            </w:r>
          </w:p>
        </w:tc>
        <w:tc>
          <w:tcPr>
            <w:tcW w:w="57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Юра</w:t>
            </w:r>
          </w:p>
        </w:tc>
      </w:tr>
      <w:tr w:rsidR="003242FC" w:rsidRPr="00F05FA9" w:rsidTr="00D86887">
        <w:tc>
          <w:tcPr>
            <w:tcW w:w="78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1-ое</w:t>
            </w:r>
          </w:p>
        </w:tc>
        <w:tc>
          <w:tcPr>
            <w:tcW w:w="61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58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6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57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r>
      <w:tr w:rsidR="003242FC" w:rsidRPr="00F05FA9" w:rsidTr="00D86887">
        <w:tc>
          <w:tcPr>
            <w:tcW w:w="78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2-ое</w:t>
            </w:r>
          </w:p>
        </w:tc>
        <w:tc>
          <w:tcPr>
            <w:tcW w:w="61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58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6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57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r>
      <w:tr w:rsidR="003242FC" w:rsidRPr="00F05FA9" w:rsidTr="00D86887">
        <w:tc>
          <w:tcPr>
            <w:tcW w:w="78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3-ое</w:t>
            </w:r>
          </w:p>
        </w:tc>
        <w:tc>
          <w:tcPr>
            <w:tcW w:w="61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58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6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57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r>
      <w:tr w:rsidR="003242FC" w:rsidRPr="00F05FA9" w:rsidTr="00D86887">
        <w:tc>
          <w:tcPr>
            <w:tcW w:w="78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4-ое</w:t>
            </w:r>
          </w:p>
        </w:tc>
        <w:tc>
          <w:tcPr>
            <w:tcW w:w="61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58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60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c>
          <w:tcPr>
            <w:tcW w:w="57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w:t>
            </w:r>
          </w:p>
        </w:tc>
      </w:tr>
    </w:tbl>
    <w:p w:rsidR="003242FC" w:rsidRPr="00F05FA9" w:rsidRDefault="003242FC" w:rsidP="003242FC">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i/>
          <w:iCs/>
          <w:color w:val="000000"/>
          <w:sz w:val="28"/>
          <w:szCs w:val="28"/>
          <w:lang w:eastAsia="ru-RU"/>
        </w:rPr>
        <w:t>Ответ</w:t>
      </w:r>
      <w:r w:rsidRPr="00F05FA9">
        <w:rPr>
          <w:rFonts w:ascii="Times New Roman" w:eastAsia="Times New Roman" w:hAnsi="Times New Roman" w:cs="Times New Roman"/>
          <w:color w:val="000000"/>
          <w:sz w:val="28"/>
          <w:szCs w:val="28"/>
          <w:lang w:eastAsia="ru-RU"/>
        </w:rPr>
        <w:t>: У Коли 3-е, у Бори 2-е, У Вовы 1-е, у Юры 4-е.</w:t>
      </w:r>
    </w:p>
    <w:p w:rsidR="003242FC" w:rsidRDefault="003242FC" w:rsidP="003242FC">
      <w:pPr>
        <w:ind w:firstLine="567"/>
        <w:contextualSpacing/>
        <w:rPr>
          <w:rFonts w:ascii="Times New Roman" w:hAnsi="Times New Roman" w:cs="Times New Roman"/>
          <w:sz w:val="28"/>
          <w:szCs w:val="28"/>
        </w:rPr>
      </w:pPr>
    </w:p>
    <w:p w:rsidR="003242FC" w:rsidRPr="00F05FA9" w:rsidRDefault="003242FC" w:rsidP="003242FC">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b/>
          <w:bCs/>
          <w:color w:val="000000"/>
          <w:sz w:val="28"/>
          <w:szCs w:val="28"/>
          <w:lang w:eastAsia="ru-RU"/>
        </w:rPr>
        <w:t>2. Пример трех множеств:</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i/>
          <w:iCs/>
          <w:color w:val="000000"/>
          <w:sz w:val="28"/>
          <w:szCs w:val="28"/>
          <w:lang w:eastAsia="ru-RU"/>
        </w:rPr>
        <w:lastRenderedPageBreak/>
        <w:t>Задача:</w:t>
      </w:r>
      <w:r w:rsidRPr="00F05FA9">
        <w:rPr>
          <w:rFonts w:ascii="Times New Roman" w:eastAsia="Times New Roman" w:hAnsi="Times New Roman" w:cs="Times New Roman"/>
          <w:color w:val="000000"/>
          <w:sz w:val="28"/>
          <w:szCs w:val="28"/>
          <w:lang w:eastAsia="ru-RU"/>
        </w:rPr>
        <w:t> Три одноклассника — Влад, Тимур и Юра, встретились спустя 10 лет после окончания школы. Выяснилось, что один из них стал врачом, другой физиком, а третий юристом. Один полюбил туризм, другой бег, страсть третьего — регби.</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Юра сказал, что на туризм ему не хватает времени, хотя его сестра — единственный врач в семье, заядлый турист. Врач сказал, что он разделяет увлечение коллеги.</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Забавно, но у двоих из друзей в названиях их профессий и увлечений не встречается ни одна буква их имен.</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Определите, кто, чем любит заниматься в свободное время и у кого какая профессия.</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i/>
          <w:iCs/>
          <w:color w:val="000000"/>
          <w:sz w:val="28"/>
          <w:szCs w:val="28"/>
          <w:lang w:eastAsia="ru-RU"/>
        </w:rPr>
        <w:t>Решение: </w:t>
      </w:r>
      <w:r w:rsidRPr="00F05FA9">
        <w:rPr>
          <w:rFonts w:ascii="Times New Roman" w:eastAsia="Times New Roman" w:hAnsi="Times New Roman" w:cs="Times New Roman"/>
          <w:color w:val="000000"/>
          <w:sz w:val="28"/>
          <w:szCs w:val="28"/>
          <w:lang w:eastAsia="ru-RU"/>
        </w:rPr>
        <w:t>Выделяем в задаче три множества (имя — профессия — увлечение). Каждое множество состоит из трех элементов. Множество имен содержит - Влад, Тимур и Юра. Множество профессий - врач, физик и юрист. А множество увлечений - туризм, бег и регби.</w:t>
      </w:r>
    </w:p>
    <w:p w:rsidR="003242FC" w:rsidRPr="00F05FA9"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color w:val="000000"/>
          <w:sz w:val="28"/>
          <w:szCs w:val="28"/>
          <w:lang w:eastAsia="ru-RU"/>
        </w:rPr>
        <w:t xml:space="preserve">Из слов Юры ясно, что он не </w:t>
      </w:r>
      <w:proofErr w:type="gramStart"/>
      <w:r w:rsidRPr="00F05FA9">
        <w:rPr>
          <w:rFonts w:ascii="Times New Roman" w:eastAsia="Times New Roman" w:hAnsi="Times New Roman" w:cs="Times New Roman"/>
          <w:color w:val="000000"/>
          <w:sz w:val="28"/>
          <w:szCs w:val="28"/>
          <w:lang w:eastAsia="ru-RU"/>
        </w:rPr>
        <w:t>врач</w:t>
      </w:r>
      <w:proofErr w:type="gramEnd"/>
      <w:r w:rsidRPr="00F05FA9">
        <w:rPr>
          <w:rFonts w:ascii="Times New Roman" w:eastAsia="Times New Roman" w:hAnsi="Times New Roman" w:cs="Times New Roman"/>
          <w:color w:val="000000"/>
          <w:sz w:val="28"/>
          <w:szCs w:val="28"/>
          <w:lang w:eastAsia="ru-RU"/>
        </w:rPr>
        <w:t xml:space="preserve"> и он не увлекается туризмом. Из слов врача следует, что он турист.</w:t>
      </w:r>
    </w:p>
    <w:tbl>
      <w:tblPr>
        <w:tblStyle w:val="a4"/>
        <w:tblW w:w="3870" w:type="dxa"/>
        <w:tblLook w:val="04A0" w:firstRow="1" w:lastRow="0" w:firstColumn="1" w:lastColumn="0" w:noHBand="0" w:noVBand="1"/>
      </w:tblPr>
      <w:tblGrid>
        <w:gridCol w:w="1692"/>
        <w:gridCol w:w="1011"/>
        <w:gridCol w:w="1167"/>
      </w:tblGrid>
      <w:tr w:rsidR="003242FC" w:rsidRPr="00F05FA9" w:rsidTr="00D86887">
        <w:tc>
          <w:tcPr>
            <w:tcW w:w="1260" w:type="dxa"/>
            <w:hideMark/>
          </w:tcPr>
          <w:p w:rsidR="003242FC" w:rsidRPr="00F05FA9" w:rsidRDefault="003242FC" w:rsidP="00D86887">
            <w:pPr>
              <w:spacing w:before="100" w:before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Имя</w:t>
            </w:r>
          </w:p>
        </w:tc>
        <w:tc>
          <w:tcPr>
            <w:tcW w:w="91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Юра</w:t>
            </w:r>
          </w:p>
        </w:tc>
        <w:tc>
          <w:tcPr>
            <w:tcW w:w="945" w:type="dxa"/>
            <w:hideMark/>
          </w:tcPr>
          <w:p w:rsidR="003242FC" w:rsidRPr="00F05FA9" w:rsidRDefault="003242FC" w:rsidP="00D86887">
            <w:pPr>
              <w:rPr>
                <w:rFonts w:ascii="Times New Roman" w:eastAsia="Times New Roman" w:hAnsi="Times New Roman" w:cs="Times New Roman"/>
                <w:sz w:val="28"/>
                <w:szCs w:val="28"/>
                <w:lang w:eastAsia="ru-RU"/>
              </w:rPr>
            </w:pPr>
          </w:p>
        </w:tc>
      </w:tr>
      <w:tr w:rsidR="003242FC" w:rsidRPr="00F05FA9" w:rsidTr="00D86887">
        <w:tc>
          <w:tcPr>
            <w:tcW w:w="1260" w:type="dxa"/>
            <w:hideMark/>
          </w:tcPr>
          <w:p w:rsidR="003242FC" w:rsidRPr="00F05FA9" w:rsidRDefault="003242FC" w:rsidP="00D86887">
            <w:pPr>
              <w:spacing w:before="100" w:before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Профессия</w:t>
            </w:r>
          </w:p>
        </w:tc>
        <w:tc>
          <w:tcPr>
            <w:tcW w:w="915"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94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врач</w:t>
            </w:r>
          </w:p>
        </w:tc>
      </w:tr>
      <w:tr w:rsidR="003242FC" w:rsidRPr="00F05FA9" w:rsidTr="00D86887">
        <w:tc>
          <w:tcPr>
            <w:tcW w:w="1260" w:type="dxa"/>
            <w:hideMark/>
          </w:tcPr>
          <w:p w:rsidR="003242FC" w:rsidRPr="00F05FA9" w:rsidRDefault="003242FC" w:rsidP="00D86887">
            <w:pPr>
              <w:spacing w:before="100" w:before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Увлечение</w:t>
            </w:r>
          </w:p>
        </w:tc>
        <w:tc>
          <w:tcPr>
            <w:tcW w:w="915" w:type="dxa"/>
            <w:hideMark/>
          </w:tcPr>
          <w:p w:rsidR="003242FC" w:rsidRPr="00F05FA9" w:rsidRDefault="003242FC" w:rsidP="00D86887">
            <w:pPr>
              <w:rPr>
                <w:rFonts w:ascii="Times New Roman" w:eastAsia="Times New Roman" w:hAnsi="Times New Roman" w:cs="Times New Roman"/>
                <w:sz w:val="28"/>
                <w:szCs w:val="28"/>
                <w:lang w:eastAsia="ru-RU"/>
              </w:rPr>
            </w:pPr>
          </w:p>
        </w:tc>
        <w:tc>
          <w:tcPr>
            <w:tcW w:w="94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туризм</w:t>
            </w:r>
          </w:p>
        </w:tc>
      </w:tr>
    </w:tbl>
    <w:p w:rsidR="003242FC" w:rsidRPr="00F05FA9" w:rsidRDefault="003242FC" w:rsidP="003242FC">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proofErr w:type="gramStart"/>
      <w:r w:rsidRPr="00F05FA9">
        <w:rPr>
          <w:rFonts w:ascii="Times New Roman" w:eastAsia="Times New Roman" w:hAnsi="Times New Roman" w:cs="Times New Roman"/>
          <w:color w:val="000000"/>
          <w:sz w:val="28"/>
          <w:szCs w:val="28"/>
          <w:lang w:eastAsia="ru-RU"/>
        </w:rPr>
        <w:t>Буква "а", присутствующая в слове "врач", указывает на то, что Влад тоже не врач, следовательно, врач - это Тимур.</w:t>
      </w:r>
      <w:proofErr w:type="gramEnd"/>
      <w:r w:rsidRPr="00F05FA9">
        <w:rPr>
          <w:rFonts w:ascii="Times New Roman" w:eastAsia="Times New Roman" w:hAnsi="Times New Roman" w:cs="Times New Roman"/>
          <w:color w:val="000000"/>
          <w:sz w:val="28"/>
          <w:szCs w:val="28"/>
          <w:lang w:eastAsia="ru-RU"/>
        </w:rPr>
        <w:t xml:space="preserve"> В его имени есть буквы "т" и "р", встречающиеся в слове "туризм", значит, второй из друзей, в названиях профессии и увлечения которого не встречается ни одна буква его имени — Юра. Юра не юрист и не регбист, потому что в его имени содержатся буквы "ю" и "р". Следовательно, окончательно имеем:</w:t>
      </w:r>
    </w:p>
    <w:tbl>
      <w:tblPr>
        <w:tblStyle w:val="a4"/>
        <w:tblW w:w="4470" w:type="dxa"/>
        <w:tblLook w:val="04A0" w:firstRow="1" w:lastRow="0" w:firstColumn="1" w:lastColumn="0" w:noHBand="0" w:noVBand="1"/>
      </w:tblPr>
      <w:tblGrid>
        <w:gridCol w:w="1532"/>
        <w:gridCol w:w="944"/>
        <w:gridCol w:w="1056"/>
        <w:gridCol w:w="962"/>
      </w:tblGrid>
      <w:tr w:rsidR="003242FC" w:rsidRPr="00F05FA9" w:rsidTr="00D86887">
        <w:tc>
          <w:tcPr>
            <w:tcW w:w="1260" w:type="dxa"/>
            <w:hideMark/>
          </w:tcPr>
          <w:p w:rsidR="003242FC" w:rsidRPr="00F05FA9" w:rsidRDefault="003242FC" w:rsidP="00D86887">
            <w:pPr>
              <w:spacing w:before="100" w:before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Имя</w:t>
            </w:r>
          </w:p>
        </w:tc>
        <w:tc>
          <w:tcPr>
            <w:tcW w:w="705" w:type="dxa"/>
            <w:hideMark/>
          </w:tcPr>
          <w:p w:rsidR="003242FC" w:rsidRPr="00F05FA9" w:rsidRDefault="003242FC" w:rsidP="00D86887">
            <w:pPr>
              <w:spacing w:before="100" w:before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Юра</w:t>
            </w:r>
          </w:p>
        </w:tc>
        <w:tc>
          <w:tcPr>
            <w:tcW w:w="81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Тимур</w:t>
            </w:r>
          </w:p>
        </w:tc>
        <w:tc>
          <w:tcPr>
            <w:tcW w:w="70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Влад</w:t>
            </w:r>
          </w:p>
        </w:tc>
      </w:tr>
      <w:tr w:rsidR="003242FC" w:rsidRPr="00F05FA9" w:rsidTr="00D86887">
        <w:tc>
          <w:tcPr>
            <w:tcW w:w="1260" w:type="dxa"/>
            <w:hideMark/>
          </w:tcPr>
          <w:p w:rsidR="003242FC" w:rsidRPr="00F05FA9" w:rsidRDefault="003242FC" w:rsidP="00D86887">
            <w:pPr>
              <w:spacing w:before="100" w:before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Профессия</w:t>
            </w:r>
          </w:p>
        </w:tc>
        <w:tc>
          <w:tcPr>
            <w:tcW w:w="70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физик</w:t>
            </w:r>
          </w:p>
        </w:tc>
        <w:tc>
          <w:tcPr>
            <w:tcW w:w="81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врач</w:t>
            </w:r>
          </w:p>
        </w:tc>
        <w:tc>
          <w:tcPr>
            <w:tcW w:w="70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юрист</w:t>
            </w:r>
          </w:p>
        </w:tc>
      </w:tr>
      <w:tr w:rsidR="003242FC" w:rsidRPr="00F05FA9" w:rsidTr="00D86887">
        <w:tc>
          <w:tcPr>
            <w:tcW w:w="1260" w:type="dxa"/>
            <w:hideMark/>
          </w:tcPr>
          <w:p w:rsidR="003242FC" w:rsidRPr="00F05FA9" w:rsidRDefault="003242FC" w:rsidP="00D86887">
            <w:pPr>
              <w:spacing w:before="100" w:before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Увлечение</w:t>
            </w:r>
          </w:p>
        </w:tc>
        <w:tc>
          <w:tcPr>
            <w:tcW w:w="70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бег</w:t>
            </w:r>
          </w:p>
        </w:tc>
        <w:tc>
          <w:tcPr>
            <w:tcW w:w="810"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туризм</w:t>
            </w:r>
          </w:p>
        </w:tc>
        <w:tc>
          <w:tcPr>
            <w:tcW w:w="705" w:type="dxa"/>
            <w:hideMark/>
          </w:tcPr>
          <w:p w:rsidR="003242FC" w:rsidRPr="00F05FA9" w:rsidRDefault="003242FC" w:rsidP="00D86887">
            <w:pPr>
              <w:spacing w:before="100" w:beforeAutospacing="1" w:after="100" w:afterAutospacing="1"/>
              <w:jc w:val="center"/>
              <w:rPr>
                <w:rFonts w:ascii="Times New Roman" w:eastAsia="Times New Roman" w:hAnsi="Times New Roman" w:cs="Times New Roman"/>
                <w:sz w:val="28"/>
                <w:szCs w:val="28"/>
                <w:lang w:eastAsia="ru-RU"/>
              </w:rPr>
            </w:pPr>
            <w:r w:rsidRPr="00F05FA9">
              <w:rPr>
                <w:rFonts w:ascii="Times New Roman" w:eastAsia="Times New Roman" w:hAnsi="Times New Roman" w:cs="Times New Roman"/>
                <w:sz w:val="28"/>
                <w:szCs w:val="28"/>
                <w:lang w:eastAsia="ru-RU"/>
              </w:rPr>
              <w:t>регби</w:t>
            </w:r>
          </w:p>
        </w:tc>
      </w:tr>
    </w:tbl>
    <w:p w:rsidR="003242FC" w:rsidRPr="00F05FA9" w:rsidRDefault="003242FC" w:rsidP="003242FC">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F05FA9">
        <w:rPr>
          <w:rFonts w:ascii="Times New Roman" w:eastAsia="Times New Roman" w:hAnsi="Times New Roman" w:cs="Times New Roman"/>
          <w:i/>
          <w:iCs/>
          <w:color w:val="000000"/>
          <w:sz w:val="28"/>
          <w:szCs w:val="28"/>
          <w:lang w:eastAsia="ru-RU"/>
        </w:rPr>
        <w:t>Ответ. </w:t>
      </w:r>
      <w:r w:rsidRPr="00F05FA9">
        <w:rPr>
          <w:rFonts w:ascii="Times New Roman" w:eastAsia="Times New Roman" w:hAnsi="Times New Roman" w:cs="Times New Roman"/>
          <w:color w:val="000000"/>
          <w:sz w:val="28"/>
          <w:szCs w:val="28"/>
          <w:lang w:eastAsia="ru-RU"/>
        </w:rPr>
        <w:t>Влад — юрист и регбист, Тимур — врач и турист, Юра — физик и бегун.</w:t>
      </w:r>
    </w:p>
    <w:p w:rsidR="003242FC" w:rsidRDefault="003242FC" w:rsidP="003242FC">
      <w:pPr>
        <w:ind w:firstLine="567"/>
        <w:contextualSpacing/>
        <w:rPr>
          <w:rFonts w:ascii="Times New Roman" w:hAnsi="Times New Roman" w:cs="Times New Roman"/>
          <w:sz w:val="28"/>
          <w:szCs w:val="28"/>
        </w:rPr>
      </w:pPr>
    </w:p>
    <w:p w:rsidR="003242FC" w:rsidRPr="00BE3A82"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BE3A82">
        <w:rPr>
          <w:rFonts w:ascii="Times New Roman" w:eastAsia="Times New Roman" w:hAnsi="Times New Roman" w:cs="Times New Roman"/>
          <w:color w:val="000000"/>
          <w:sz w:val="28"/>
          <w:szCs w:val="28"/>
          <w:lang w:eastAsia="ru-RU"/>
        </w:rPr>
        <w:t>Частным случаем задач на нахождение соответствия межу элементами различных множеств являются задачи на </w:t>
      </w:r>
      <w:r w:rsidRPr="00BE3A82">
        <w:rPr>
          <w:rFonts w:ascii="Times New Roman" w:eastAsia="Times New Roman" w:hAnsi="Times New Roman" w:cs="Times New Roman"/>
          <w:b/>
          <w:bCs/>
          <w:color w:val="000000"/>
          <w:sz w:val="28"/>
          <w:szCs w:val="28"/>
          <w:lang w:eastAsia="ru-RU"/>
        </w:rPr>
        <w:t>упорядочение множеств. </w:t>
      </w:r>
      <w:r w:rsidRPr="00BE3A82">
        <w:rPr>
          <w:rFonts w:ascii="Times New Roman" w:eastAsia="Times New Roman" w:hAnsi="Times New Roman" w:cs="Times New Roman"/>
          <w:color w:val="000000"/>
          <w:sz w:val="28"/>
          <w:szCs w:val="28"/>
          <w:lang w:eastAsia="ru-RU"/>
        </w:rPr>
        <w:t>В задачах такого рода надо установить соответствие между элементами данного множества и элементами N. Такие задачи можно решать с помощью таблицы.</w:t>
      </w:r>
    </w:p>
    <w:p w:rsidR="003242FC" w:rsidRPr="00BE3A82"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BE3A82">
        <w:rPr>
          <w:rFonts w:ascii="Times New Roman" w:eastAsia="Times New Roman" w:hAnsi="Times New Roman" w:cs="Times New Roman"/>
          <w:i/>
          <w:iCs/>
          <w:color w:val="000000"/>
          <w:sz w:val="28"/>
          <w:szCs w:val="28"/>
          <w:lang w:eastAsia="ru-RU"/>
        </w:rPr>
        <w:t>Пример: </w:t>
      </w:r>
      <w:r w:rsidRPr="00BE3A82">
        <w:rPr>
          <w:rFonts w:ascii="Times New Roman" w:eastAsia="Times New Roman" w:hAnsi="Times New Roman" w:cs="Times New Roman"/>
          <w:color w:val="000000"/>
          <w:sz w:val="28"/>
          <w:szCs w:val="28"/>
          <w:lang w:eastAsia="ru-RU"/>
        </w:rPr>
        <w:t>В семье четверо детей. Им 5, 8, 13, 15 лет. Детей зовут Катя, Ваня, Ира и Галя. Сколько лет каждому, если одна девочка ходит в детский сад, Катя старше Вани, и сумма лет Кати и Иры делится на три?</w:t>
      </w:r>
    </w:p>
    <w:p w:rsidR="003242FC" w:rsidRPr="00BE3A82" w:rsidRDefault="003242FC" w:rsidP="003242FC">
      <w:pPr>
        <w:shd w:val="clear" w:color="auto" w:fill="FFFFFF"/>
        <w:spacing w:before="100" w:beforeAutospacing="1" w:after="0" w:line="360" w:lineRule="atLeast"/>
        <w:ind w:firstLine="709"/>
        <w:contextualSpacing/>
        <w:rPr>
          <w:rFonts w:ascii="Times New Roman" w:eastAsia="Times New Roman" w:hAnsi="Times New Roman" w:cs="Times New Roman"/>
          <w:color w:val="000000"/>
          <w:sz w:val="28"/>
          <w:szCs w:val="28"/>
          <w:lang w:eastAsia="ru-RU"/>
        </w:rPr>
      </w:pPr>
      <w:r w:rsidRPr="00BE3A82">
        <w:rPr>
          <w:rFonts w:ascii="Times New Roman" w:eastAsia="Times New Roman" w:hAnsi="Times New Roman" w:cs="Times New Roman"/>
          <w:i/>
          <w:iCs/>
          <w:color w:val="000000"/>
          <w:sz w:val="28"/>
          <w:szCs w:val="28"/>
          <w:lang w:eastAsia="ru-RU"/>
        </w:rPr>
        <w:lastRenderedPageBreak/>
        <w:t>Решение:</w:t>
      </w:r>
    </w:p>
    <w:tbl>
      <w:tblPr>
        <w:tblStyle w:val="a4"/>
        <w:tblW w:w="6965" w:type="dxa"/>
        <w:tblLook w:val="04A0" w:firstRow="1" w:lastRow="0" w:firstColumn="1" w:lastColumn="0" w:noHBand="0" w:noVBand="1"/>
      </w:tblPr>
      <w:tblGrid>
        <w:gridCol w:w="1369"/>
        <w:gridCol w:w="1413"/>
        <w:gridCol w:w="1380"/>
        <w:gridCol w:w="1380"/>
        <w:gridCol w:w="1423"/>
      </w:tblGrid>
      <w:tr w:rsidR="003242FC" w:rsidRPr="00BE3A82" w:rsidTr="00D86887">
        <w:trPr>
          <w:trHeight w:val="257"/>
        </w:trPr>
        <w:tc>
          <w:tcPr>
            <w:tcW w:w="1369" w:type="dxa"/>
            <w:hideMark/>
          </w:tcPr>
          <w:p w:rsidR="003242FC" w:rsidRPr="00BE3A82" w:rsidRDefault="003242FC" w:rsidP="00D86887">
            <w:p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Возраст</w:t>
            </w:r>
          </w:p>
        </w:tc>
        <w:tc>
          <w:tcPr>
            <w:tcW w:w="1413" w:type="dxa"/>
            <w:hideMark/>
          </w:tcPr>
          <w:p w:rsidR="003242FC" w:rsidRPr="00BE3A82" w:rsidRDefault="003242FC" w:rsidP="00D86887">
            <w:pPr>
              <w:shd w:val="clear" w:color="auto" w:fill="FFFFFF"/>
              <w:spacing w:before="100" w:beforeAutospacing="1" w:after="100" w:afterAutospacing="1"/>
              <w:contextualSpacing/>
              <w:jc w:val="center"/>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Катя</w:t>
            </w:r>
          </w:p>
        </w:tc>
        <w:tc>
          <w:tcPr>
            <w:tcW w:w="1380" w:type="dxa"/>
            <w:hideMark/>
          </w:tcPr>
          <w:p w:rsidR="003242FC" w:rsidRPr="00BE3A82" w:rsidRDefault="003242FC" w:rsidP="00D86887">
            <w:pPr>
              <w:shd w:val="clear" w:color="auto" w:fill="FFFFFF"/>
              <w:spacing w:before="100" w:beforeAutospacing="1" w:after="100" w:afterAutospacing="1"/>
              <w:contextualSpacing/>
              <w:jc w:val="center"/>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Ваня</w:t>
            </w:r>
          </w:p>
        </w:tc>
        <w:tc>
          <w:tcPr>
            <w:tcW w:w="1380" w:type="dxa"/>
            <w:hideMark/>
          </w:tcPr>
          <w:p w:rsidR="003242FC" w:rsidRPr="00BE3A82" w:rsidRDefault="003242FC" w:rsidP="00D86887">
            <w:pPr>
              <w:shd w:val="clear" w:color="auto" w:fill="FFFFFF"/>
              <w:spacing w:before="100" w:beforeAutospacing="1" w:after="100" w:afterAutospacing="1"/>
              <w:contextualSpacing/>
              <w:jc w:val="center"/>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Ира</w:t>
            </w:r>
          </w:p>
        </w:tc>
        <w:tc>
          <w:tcPr>
            <w:tcW w:w="1423" w:type="dxa"/>
            <w:hideMark/>
          </w:tcPr>
          <w:p w:rsidR="003242FC" w:rsidRPr="00BE3A82" w:rsidRDefault="003242FC" w:rsidP="00D86887">
            <w:pPr>
              <w:shd w:val="clear" w:color="auto" w:fill="FFFFFF"/>
              <w:spacing w:before="100" w:beforeAutospacing="1" w:after="100" w:afterAutospacing="1"/>
              <w:contextualSpacing/>
              <w:jc w:val="center"/>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Галя</w:t>
            </w:r>
          </w:p>
        </w:tc>
      </w:tr>
      <w:tr w:rsidR="003242FC" w:rsidRPr="00BE3A82" w:rsidTr="00D86887">
        <w:trPr>
          <w:trHeight w:val="287"/>
        </w:trPr>
        <w:tc>
          <w:tcPr>
            <w:tcW w:w="1369"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5</w:t>
            </w:r>
          </w:p>
        </w:tc>
        <w:tc>
          <w:tcPr>
            <w:tcW w:w="1413"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c>
          <w:tcPr>
            <w:tcW w:w="1380"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c>
          <w:tcPr>
            <w:tcW w:w="1380"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c>
          <w:tcPr>
            <w:tcW w:w="1423"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r>
      <w:tr w:rsidR="003242FC" w:rsidRPr="00BE3A82" w:rsidTr="00D86887">
        <w:trPr>
          <w:trHeight w:val="287"/>
        </w:trPr>
        <w:tc>
          <w:tcPr>
            <w:tcW w:w="1369"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8</w:t>
            </w:r>
          </w:p>
        </w:tc>
        <w:tc>
          <w:tcPr>
            <w:tcW w:w="1413"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c>
          <w:tcPr>
            <w:tcW w:w="1380"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c>
          <w:tcPr>
            <w:tcW w:w="1380"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c>
          <w:tcPr>
            <w:tcW w:w="1423"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r>
      <w:tr w:rsidR="003242FC" w:rsidRPr="00BE3A82" w:rsidTr="00D86887">
        <w:trPr>
          <w:trHeight w:val="287"/>
        </w:trPr>
        <w:tc>
          <w:tcPr>
            <w:tcW w:w="1369"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13</w:t>
            </w:r>
          </w:p>
        </w:tc>
        <w:tc>
          <w:tcPr>
            <w:tcW w:w="1413"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c>
          <w:tcPr>
            <w:tcW w:w="1380"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c>
          <w:tcPr>
            <w:tcW w:w="1380"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c>
          <w:tcPr>
            <w:tcW w:w="1423"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r>
      <w:tr w:rsidR="003242FC" w:rsidRPr="00BE3A82" w:rsidTr="00D86887">
        <w:trPr>
          <w:trHeight w:val="277"/>
        </w:trPr>
        <w:tc>
          <w:tcPr>
            <w:tcW w:w="1369"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15</w:t>
            </w:r>
          </w:p>
        </w:tc>
        <w:tc>
          <w:tcPr>
            <w:tcW w:w="1413"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c>
          <w:tcPr>
            <w:tcW w:w="1380"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c>
          <w:tcPr>
            <w:tcW w:w="1380"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c>
          <w:tcPr>
            <w:tcW w:w="1423" w:type="dxa"/>
            <w:hideMark/>
          </w:tcPr>
          <w:p w:rsidR="003242FC" w:rsidRPr="00BE3A82" w:rsidRDefault="003242FC" w:rsidP="00D86887">
            <w:pPr>
              <w:shd w:val="clear" w:color="auto" w:fill="FFFFFF"/>
              <w:spacing w:before="100" w:beforeAutospacing="1" w:after="100" w:afterAutospacing="1"/>
              <w:ind w:firstLine="709"/>
              <w:contextualSpacing/>
              <w:rPr>
                <w:rFonts w:ascii="Times New Roman" w:eastAsia="Times New Roman" w:hAnsi="Times New Roman" w:cs="Times New Roman"/>
                <w:sz w:val="28"/>
                <w:szCs w:val="28"/>
                <w:lang w:eastAsia="ru-RU"/>
              </w:rPr>
            </w:pPr>
            <w:r w:rsidRPr="00BE3A82">
              <w:rPr>
                <w:rFonts w:ascii="Times New Roman" w:eastAsia="Times New Roman" w:hAnsi="Times New Roman" w:cs="Times New Roman"/>
                <w:sz w:val="28"/>
                <w:szCs w:val="28"/>
                <w:lang w:eastAsia="ru-RU"/>
              </w:rPr>
              <w:t>+</w:t>
            </w:r>
          </w:p>
        </w:tc>
      </w:tr>
    </w:tbl>
    <w:p w:rsidR="003242FC" w:rsidRPr="00BE3A82"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BE3A82">
        <w:rPr>
          <w:rFonts w:ascii="Times New Roman" w:eastAsia="Times New Roman" w:hAnsi="Times New Roman" w:cs="Times New Roman"/>
          <w:color w:val="000000"/>
          <w:sz w:val="28"/>
          <w:szCs w:val="28"/>
          <w:lang w:eastAsia="ru-RU"/>
        </w:rPr>
        <w:t>Если одна девочка ходит в детский сад, то есть ей пять лет, то Ване не пять лет. Ставим знак минус в соответствующей графе. Так как Катя старше Вани, то Ване не 15 лет, ставим знак минус в соответствующей графе.</w:t>
      </w:r>
    </w:p>
    <w:p w:rsidR="003242FC" w:rsidRPr="00BE3A82"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BE3A82">
        <w:rPr>
          <w:rFonts w:ascii="Times New Roman" w:eastAsia="Times New Roman" w:hAnsi="Times New Roman" w:cs="Times New Roman"/>
          <w:color w:val="000000"/>
          <w:sz w:val="28"/>
          <w:szCs w:val="28"/>
          <w:lang w:eastAsia="ru-RU"/>
        </w:rPr>
        <w:t>Сумма лет Кати и Иры делится на три - это возможно в двух случаях: когда одной девочке 8 лет, а другой - 13 лет, или когда одной - </w:t>
      </w:r>
      <w:r w:rsidRPr="00BE3A82">
        <w:rPr>
          <w:rFonts w:ascii="Times New Roman" w:eastAsia="Times New Roman" w:hAnsi="Times New Roman" w:cs="Times New Roman"/>
          <w:i/>
          <w:iCs/>
          <w:color w:val="000000"/>
          <w:sz w:val="28"/>
          <w:szCs w:val="28"/>
          <w:lang w:eastAsia="ru-RU"/>
        </w:rPr>
        <w:t>5 </w:t>
      </w:r>
      <w:r w:rsidRPr="00BE3A82">
        <w:rPr>
          <w:rFonts w:ascii="Times New Roman" w:eastAsia="Times New Roman" w:hAnsi="Times New Roman" w:cs="Times New Roman"/>
          <w:color w:val="000000"/>
          <w:sz w:val="28"/>
          <w:szCs w:val="28"/>
          <w:lang w:eastAsia="ru-RU"/>
        </w:rPr>
        <w:t>лет, а другой - 13 лет. Значит Ване не 13 лет, а 8. Заполним соответствующие графы.</w:t>
      </w:r>
    </w:p>
    <w:p w:rsidR="003242FC" w:rsidRPr="00BE3A82"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BE3A82">
        <w:rPr>
          <w:rFonts w:ascii="Times New Roman" w:eastAsia="Times New Roman" w:hAnsi="Times New Roman" w:cs="Times New Roman"/>
          <w:color w:val="000000"/>
          <w:sz w:val="28"/>
          <w:szCs w:val="28"/>
          <w:lang w:eastAsia="ru-RU"/>
        </w:rPr>
        <w:t>Сумма лет Кати и Иры делится на три и это возможно в случае, когда одной девочке 5 лет, а другой 13. Но по условию задачи Катя старше Вани, поэтому, Кате 13 лет, а Ире - 5. Тогда Гале 15 лет. Заполним оставшиеся ячейки.</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Эту задачу можно решить и с помощью прямой.</w:t>
      </w:r>
    </w:p>
    <w:p w:rsidR="003242FC" w:rsidRPr="00BE3A82" w:rsidRDefault="003242FC" w:rsidP="003242FC">
      <w:pPr>
        <w:ind w:firstLine="567"/>
        <w:contextualSpacing/>
        <w:rPr>
          <w:rFonts w:ascii="Times New Roman" w:hAnsi="Times New Roman" w:cs="Times New Roman"/>
          <w:sz w:val="28"/>
          <w:szCs w:val="28"/>
        </w:rPr>
      </w:pPr>
      <w:r w:rsidRPr="00BE3A82">
        <w:rPr>
          <w:rFonts w:ascii="Times New Roman" w:hAnsi="Times New Roman" w:cs="Times New Roman"/>
          <w:sz w:val="28"/>
          <w:szCs w:val="28"/>
        </w:rPr>
        <w:t>Младше</w:t>
      </w:r>
      <w:proofErr w:type="gramStart"/>
      <w:r w:rsidRPr="00BE3A82">
        <w:rPr>
          <w:rFonts w:ascii="Times New Roman" w:hAnsi="Times New Roman" w:cs="Times New Roman"/>
          <w:sz w:val="28"/>
          <w:szCs w:val="28"/>
        </w:rPr>
        <w:t xml:space="preserve"> И</w:t>
      </w:r>
      <w:proofErr w:type="gramEnd"/>
      <w:r w:rsidRPr="00BE3A82">
        <w:rPr>
          <w:rFonts w:ascii="Times New Roman" w:hAnsi="Times New Roman" w:cs="Times New Roman"/>
          <w:sz w:val="28"/>
          <w:szCs w:val="28"/>
        </w:rPr>
        <w:t xml:space="preserve"> В К Г Старше</w:t>
      </w:r>
    </w:p>
    <w:p w:rsidR="003242FC" w:rsidRPr="00BE3A82" w:rsidRDefault="003242FC" w:rsidP="003242FC">
      <w:pPr>
        <w:ind w:firstLine="567"/>
        <w:contextualSpacing/>
        <w:rPr>
          <w:rFonts w:ascii="Times New Roman" w:hAnsi="Times New Roman" w:cs="Times New Roman"/>
          <w:sz w:val="28"/>
          <w:szCs w:val="28"/>
        </w:rPr>
      </w:pPr>
      <w:r>
        <w:rPr>
          <w:rFonts w:ascii="Times New Roman" w:hAnsi="Times New Roman" w:cs="Times New Roman"/>
          <w:sz w:val="28"/>
          <w:szCs w:val="28"/>
        </w:rPr>
        <w:t>¯</w:t>
      </w:r>
      <w:r w:rsidRPr="00BE3A82">
        <w:rPr>
          <w:rFonts w:ascii="Times New Roman" w:hAnsi="Times New Roman" w:cs="Times New Roman"/>
          <w:sz w:val="28"/>
          <w:szCs w:val="28"/>
        </w:rPr>
        <w:t>¯¯¯¯¯¯¯¯¯¯¯'¯¯¯¯¯¯¯¯¯¯¯'¯¯¯¯¯¯¯¯¯¯¯¯'¯¯¯¯¯¯¯¯¯¯¯'¯¯¯¯¯¯¯¯¯¯¯¯¯¯¯</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 xml:space="preserve">Правее расположим точки, соответствующие детям </w:t>
      </w:r>
      <w:proofErr w:type="gramStart"/>
      <w:r w:rsidRPr="00BE3A82">
        <w:rPr>
          <w:rFonts w:ascii="Times New Roman" w:hAnsi="Times New Roman" w:cs="Times New Roman"/>
          <w:sz w:val="28"/>
          <w:szCs w:val="28"/>
        </w:rPr>
        <w:t>более старшим</w:t>
      </w:r>
      <w:proofErr w:type="gramEnd"/>
      <w:r w:rsidRPr="00BE3A82">
        <w:rPr>
          <w:rFonts w:ascii="Times New Roman" w:hAnsi="Times New Roman" w:cs="Times New Roman"/>
          <w:sz w:val="28"/>
          <w:szCs w:val="28"/>
        </w:rPr>
        <w:t xml:space="preserve"> по возрасту.</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 xml:space="preserve">Отметим на прямой точку В. Девочка ходит в детский сад, поэтому ставим точку левее </w:t>
      </w:r>
      <w:proofErr w:type="gramStart"/>
      <w:r w:rsidRPr="00BE3A82">
        <w:rPr>
          <w:rFonts w:ascii="Times New Roman" w:hAnsi="Times New Roman" w:cs="Times New Roman"/>
          <w:sz w:val="28"/>
          <w:szCs w:val="28"/>
        </w:rPr>
        <w:t>В.</w:t>
      </w:r>
      <w:proofErr w:type="gramEnd"/>
      <w:r w:rsidRPr="00BE3A82">
        <w:rPr>
          <w:rFonts w:ascii="Times New Roman" w:hAnsi="Times New Roman" w:cs="Times New Roman"/>
          <w:sz w:val="28"/>
          <w:szCs w:val="28"/>
        </w:rPr>
        <w:t xml:space="preserve"> Так как Катя старше Вани, то точку К поставим правее точки В.</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 xml:space="preserve">Так как Катя старше Вани, то ему не 15 лет, значит, </w:t>
      </w:r>
      <w:proofErr w:type="gramStart"/>
      <w:r w:rsidRPr="00BE3A82">
        <w:rPr>
          <w:rFonts w:ascii="Times New Roman" w:hAnsi="Times New Roman" w:cs="Times New Roman"/>
          <w:sz w:val="28"/>
          <w:szCs w:val="28"/>
        </w:rPr>
        <w:t>ставим точку правее В. Определим</w:t>
      </w:r>
      <w:proofErr w:type="gramEnd"/>
      <w:r w:rsidRPr="00BE3A82">
        <w:rPr>
          <w:rFonts w:ascii="Times New Roman" w:hAnsi="Times New Roman" w:cs="Times New Roman"/>
          <w:sz w:val="28"/>
          <w:szCs w:val="28"/>
        </w:rPr>
        <w:t xml:space="preserve"> нахождение этой точки. Она может находиться между</w:t>
      </w:r>
      <w:proofErr w:type="gramStart"/>
      <w:r w:rsidRPr="00BE3A82">
        <w:rPr>
          <w:rFonts w:ascii="Times New Roman" w:hAnsi="Times New Roman" w:cs="Times New Roman"/>
          <w:sz w:val="28"/>
          <w:szCs w:val="28"/>
        </w:rPr>
        <w:t xml:space="preserve"> В</w:t>
      </w:r>
      <w:proofErr w:type="gramEnd"/>
      <w:r w:rsidRPr="00BE3A82">
        <w:rPr>
          <w:rFonts w:ascii="Times New Roman" w:hAnsi="Times New Roman" w:cs="Times New Roman"/>
          <w:sz w:val="28"/>
          <w:szCs w:val="28"/>
        </w:rPr>
        <w:t xml:space="preserve"> и К или правее К.</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Сумма лет Кати и Иры делится на три и это возможно в случае, когда одной девочке 5 лет, а другой 13. Но согласно условию задачи Катя старше Вани, поэтому, Кате 13 лет, Ире - 5. Значит Гале 15 лет. Отметим на прямой, что левее</w:t>
      </w:r>
      <w:proofErr w:type="gramStart"/>
      <w:r w:rsidRPr="00BE3A82">
        <w:rPr>
          <w:rFonts w:ascii="Times New Roman" w:hAnsi="Times New Roman" w:cs="Times New Roman"/>
          <w:sz w:val="28"/>
          <w:szCs w:val="28"/>
        </w:rPr>
        <w:t xml:space="preserve"> В</w:t>
      </w:r>
      <w:proofErr w:type="gramEnd"/>
      <w:r w:rsidRPr="00BE3A82">
        <w:rPr>
          <w:rFonts w:ascii="Times New Roman" w:hAnsi="Times New Roman" w:cs="Times New Roman"/>
          <w:sz w:val="28"/>
          <w:szCs w:val="28"/>
        </w:rPr>
        <w:t xml:space="preserve"> стоит точка И; точка К находиться сразу после В; крайняя права точка - это Г.</w:t>
      </w:r>
      <w:r w:rsidRPr="00BE3A82">
        <w:rPr>
          <w:noProof/>
          <w:lang w:eastAsia="ru-RU"/>
        </w:rPr>
        <w:t xml:space="preserve"> </w:t>
      </w:r>
      <w:r>
        <w:rPr>
          <w:noProof/>
          <w:lang w:eastAsia="ru-RU"/>
        </w:rPr>
        <w:drawing>
          <wp:inline distT="0" distB="0" distL="0" distR="0" wp14:anchorId="3F8307AE" wp14:editId="20CA68C4">
            <wp:extent cx="2306472" cy="3821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2189" t="48057" r="38953" b="40491"/>
                    <a:stretch/>
                  </pic:blipFill>
                  <pic:spPr bwMode="auto">
                    <a:xfrm>
                      <a:off x="0" y="0"/>
                      <a:ext cx="2308363" cy="382450"/>
                    </a:xfrm>
                    <a:prstGeom prst="rect">
                      <a:avLst/>
                    </a:prstGeom>
                    <a:ln>
                      <a:noFill/>
                    </a:ln>
                    <a:extLst>
                      <a:ext uri="{53640926-AAD7-44D8-BBD7-CCE9431645EC}">
                        <a14:shadowObscured xmlns:a14="http://schemas.microsoft.com/office/drawing/2010/main"/>
                      </a:ext>
                    </a:extLst>
                  </pic:spPr>
                </pic:pic>
              </a:graphicData>
            </a:graphic>
          </wp:inline>
        </w:drawing>
      </w:r>
    </w:p>
    <w:p w:rsidR="003242FC"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Ответ: Кате 13 лет, Ире 5 лет, Гале 15 лет, Ване 8 лет</w:t>
      </w:r>
    </w:p>
    <w:p w:rsidR="003242FC" w:rsidRPr="00BE3A82" w:rsidRDefault="003242FC" w:rsidP="003242FC">
      <w:pPr>
        <w:ind w:firstLine="567"/>
        <w:contextualSpacing/>
        <w:rPr>
          <w:rFonts w:ascii="Times New Roman" w:hAnsi="Times New Roman" w:cs="Times New Roman"/>
          <w:sz w:val="28"/>
          <w:szCs w:val="28"/>
        </w:rPr>
      </w:pP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b/>
          <w:bCs/>
          <w:sz w:val="28"/>
          <w:szCs w:val="28"/>
        </w:rPr>
        <w:t>2) </w:t>
      </w:r>
      <w:r w:rsidRPr="00BE3A82">
        <w:rPr>
          <w:rFonts w:ascii="Times New Roman" w:hAnsi="Times New Roman" w:cs="Times New Roman"/>
          <w:b/>
          <w:bCs/>
          <w:sz w:val="28"/>
          <w:szCs w:val="28"/>
          <w:u w:val="single"/>
        </w:rPr>
        <w:t>Задачи с ложными высказываниями</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i/>
          <w:iCs/>
          <w:sz w:val="28"/>
          <w:szCs w:val="28"/>
        </w:rPr>
        <w:t>Пример: Задача «Дело Брауна, Джонса и Смита».</w:t>
      </w:r>
      <w:r w:rsidRPr="00BE3A82">
        <w:rPr>
          <w:rFonts w:ascii="Times New Roman" w:hAnsi="Times New Roman" w:cs="Times New Roman"/>
          <w:b/>
          <w:bCs/>
          <w:i/>
          <w:iCs/>
          <w:sz w:val="28"/>
          <w:szCs w:val="28"/>
        </w:rPr>
        <w:t> </w:t>
      </w:r>
      <w:r w:rsidRPr="00BE3A82">
        <w:rPr>
          <w:rFonts w:ascii="Times New Roman" w:hAnsi="Times New Roman" w:cs="Times New Roman"/>
          <w:sz w:val="28"/>
          <w:szCs w:val="28"/>
        </w:rPr>
        <w:t>Один из них совершил преступление. В процессе расследования каждый из них сделал по два заявления:</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Браун: 1.Я не преступник. 2.Джонс - тоже.</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lastRenderedPageBreak/>
        <w:t>Джонс: 1. Браун не преступник. 2. Преступник - Смит.</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Смит: 1. Преступник - Браун. 2. Я не преступник.</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В процессе следствия было установлено, что один из них дважды солгал, другой дважды сказал правду, а третий - один раз солгал и один раз - сказал правду. Кто совершил преступление?</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i/>
          <w:iCs/>
          <w:sz w:val="28"/>
          <w:szCs w:val="28"/>
        </w:rPr>
        <w:t>Решение: </w:t>
      </w:r>
      <w:r w:rsidRPr="00BE3A82">
        <w:rPr>
          <w:rFonts w:ascii="Times New Roman" w:hAnsi="Times New Roman" w:cs="Times New Roman"/>
          <w:sz w:val="28"/>
          <w:szCs w:val="28"/>
        </w:rPr>
        <w:t>Предположим, что оба высказывания Брауна верны, тогда Джонс не преступник и сам Браун - тоже, отображаем это в таблице, в соответствующих ячейках. Тогда возможно, что Джонс один раз солгал и один раз - сказал правду, значит, Смит оба раза солгал. Из слов Джонса получаем: Браун-преступник и Смит-преступник, а по свидетельству Смита: Браун не является преступником – преступником является он сам. Отобразим полученные данные в соответствующих ячейках таблицы.</w:t>
      </w:r>
    </w:p>
    <w:tbl>
      <w:tblPr>
        <w:tblStyle w:val="a4"/>
        <w:tblW w:w="7459" w:type="dxa"/>
        <w:tblLook w:val="04A0" w:firstRow="1" w:lastRow="0" w:firstColumn="1" w:lastColumn="0" w:noHBand="0" w:noVBand="1"/>
      </w:tblPr>
      <w:tblGrid>
        <w:gridCol w:w="2501"/>
        <w:gridCol w:w="1618"/>
        <w:gridCol w:w="1722"/>
        <w:gridCol w:w="1618"/>
      </w:tblGrid>
      <w:tr w:rsidR="003242FC" w:rsidRPr="00BE3A82" w:rsidTr="00D86887">
        <w:trPr>
          <w:trHeight w:val="717"/>
        </w:trPr>
        <w:tc>
          <w:tcPr>
            <w:tcW w:w="2501" w:type="dxa"/>
            <w:hideMark/>
          </w:tcPr>
          <w:p w:rsidR="003242FC" w:rsidRPr="00BE3A82" w:rsidRDefault="003242FC" w:rsidP="00D86887">
            <w:pPr>
              <w:spacing w:after="200"/>
              <w:ind w:firstLine="567"/>
              <w:contextualSpacing/>
              <w:rPr>
                <w:rFonts w:ascii="Times New Roman" w:hAnsi="Times New Roman" w:cs="Times New Roman"/>
                <w:sz w:val="28"/>
                <w:szCs w:val="28"/>
              </w:rPr>
            </w:pPr>
          </w:p>
        </w:tc>
        <w:tc>
          <w:tcPr>
            <w:tcW w:w="1618" w:type="dxa"/>
            <w:hideMark/>
          </w:tcPr>
          <w:p w:rsidR="003242FC" w:rsidRPr="00BE3A82" w:rsidRDefault="003242FC" w:rsidP="00D86887">
            <w:pPr>
              <w:spacing w:after="200"/>
              <w:contextualSpacing/>
              <w:jc w:val="center"/>
              <w:rPr>
                <w:rFonts w:ascii="Times New Roman" w:hAnsi="Times New Roman" w:cs="Times New Roman"/>
                <w:sz w:val="28"/>
                <w:szCs w:val="28"/>
              </w:rPr>
            </w:pPr>
            <w:r w:rsidRPr="00BE3A82">
              <w:rPr>
                <w:rFonts w:ascii="Times New Roman" w:hAnsi="Times New Roman" w:cs="Times New Roman"/>
                <w:sz w:val="28"/>
                <w:szCs w:val="28"/>
              </w:rPr>
              <w:t>Версия</w:t>
            </w:r>
          </w:p>
          <w:p w:rsidR="003242FC" w:rsidRPr="00BE3A82" w:rsidRDefault="003242FC" w:rsidP="00D86887">
            <w:pPr>
              <w:spacing w:after="200"/>
              <w:contextualSpacing/>
              <w:jc w:val="center"/>
              <w:rPr>
                <w:rFonts w:ascii="Times New Roman" w:hAnsi="Times New Roman" w:cs="Times New Roman"/>
                <w:sz w:val="28"/>
                <w:szCs w:val="28"/>
              </w:rPr>
            </w:pPr>
            <w:r w:rsidRPr="00BE3A82">
              <w:rPr>
                <w:rFonts w:ascii="Times New Roman" w:hAnsi="Times New Roman" w:cs="Times New Roman"/>
                <w:sz w:val="28"/>
                <w:szCs w:val="28"/>
              </w:rPr>
              <w:t>Брауна</w:t>
            </w:r>
          </w:p>
        </w:tc>
        <w:tc>
          <w:tcPr>
            <w:tcW w:w="1722" w:type="dxa"/>
            <w:hideMark/>
          </w:tcPr>
          <w:p w:rsidR="003242FC" w:rsidRPr="00BE3A82" w:rsidRDefault="003242FC" w:rsidP="00D86887">
            <w:pPr>
              <w:spacing w:after="200"/>
              <w:contextualSpacing/>
              <w:jc w:val="center"/>
              <w:rPr>
                <w:rFonts w:ascii="Times New Roman" w:hAnsi="Times New Roman" w:cs="Times New Roman"/>
                <w:sz w:val="28"/>
                <w:szCs w:val="28"/>
              </w:rPr>
            </w:pPr>
            <w:r w:rsidRPr="00BE3A82">
              <w:rPr>
                <w:rFonts w:ascii="Times New Roman" w:hAnsi="Times New Roman" w:cs="Times New Roman"/>
                <w:sz w:val="28"/>
                <w:szCs w:val="28"/>
              </w:rPr>
              <w:t>Версия</w:t>
            </w:r>
          </w:p>
          <w:p w:rsidR="003242FC" w:rsidRPr="00BE3A82" w:rsidRDefault="003242FC" w:rsidP="00D86887">
            <w:pPr>
              <w:spacing w:after="200"/>
              <w:contextualSpacing/>
              <w:jc w:val="center"/>
              <w:rPr>
                <w:rFonts w:ascii="Times New Roman" w:hAnsi="Times New Roman" w:cs="Times New Roman"/>
                <w:sz w:val="28"/>
                <w:szCs w:val="28"/>
              </w:rPr>
            </w:pPr>
            <w:r w:rsidRPr="00BE3A82">
              <w:rPr>
                <w:rFonts w:ascii="Times New Roman" w:hAnsi="Times New Roman" w:cs="Times New Roman"/>
                <w:sz w:val="28"/>
                <w:szCs w:val="28"/>
              </w:rPr>
              <w:t>Джонса</w:t>
            </w:r>
          </w:p>
        </w:tc>
        <w:tc>
          <w:tcPr>
            <w:tcW w:w="1618" w:type="dxa"/>
            <w:hideMark/>
          </w:tcPr>
          <w:p w:rsidR="003242FC" w:rsidRPr="00BE3A82" w:rsidRDefault="003242FC" w:rsidP="00D86887">
            <w:pPr>
              <w:spacing w:after="200"/>
              <w:contextualSpacing/>
              <w:jc w:val="center"/>
              <w:rPr>
                <w:rFonts w:ascii="Times New Roman" w:hAnsi="Times New Roman" w:cs="Times New Roman"/>
                <w:sz w:val="28"/>
                <w:szCs w:val="28"/>
              </w:rPr>
            </w:pPr>
            <w:r w:rsidRPr="00BE3A82">
              <w:rPr>
                <w:rFonts w:ascii="Times New Roman" w:hAnsi="Times New Roman" w:cs="Times New Roman"/>
                <w:sz w:val="28"/>
                <w:szCs w:val="28"/>
              </w:rPr>
              <w:t>Версия</w:t>
            </w:r>
          </w:p>
          <w:p w:rsidR="003242FC" w:rsidRPr="00BE3A82" w:rsidRDefault="003242FC" w:rsidP="00D86887">
            <w:pPr>
              <w:spacing w:after="200"/>
              <w:contextualSpacing/>
              <w:jc w:val="center"/>
              <w:rPr>
                <w:rFonts w:ascii="Times New Roman" w:hAnsi="Times New Roman" w:cs="Times New Roman"/>
                <w:sz w:val="28"/>
                <w:szCs w:val="28"/>
              </w:rPr>
            </w:pPr>
            <w:r w:rsidRPr="00BE3A82">
              <w:rPr>
                <w:rFonts w:ascii="Times New Roman" w:hAnsi="Times New Roman" w:cs="Times New Roman"/>
                <w:sz w:val="28"/>
                <w:szCs w:val="28"/>
              </w:rPr>
              <w:t>Смита</w:t>
            </w:r>
          </w:p>
        </w:tc>
      </w:tr>
      <w:tr w:rsidR="003242FC" w:rsidRPr="00BE3A82" w:rsidTr="00D86887">
        <w:trPr>
          <w:trHeight w:val="671"/>
        </w:trPr>
        <w:tc>
          <w:tcPr>
            <w:tcW w:w="2501"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Преступник</w:t>
            </w:r>
          </w:p>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Браун</w:t>
            </w:r>
          </w:p>
        </w:tc>
        <w:tc>
          <w:tcPr>
            <w:tcW w:w="1618"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c>
          <w:tcPr>
            <w:tcW w:w="1722"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c>
          <w:tcPr>
            <w:tcW w:w="1618"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r>
      <w:tr w:rsidR="003242FC" w:rsidRPr="00BE3A82" w:rsidTr="00D86887">
        <w:trPr>
          <w:trHeight w:val="624"/>
        </w:trPr>
        <w:tc>
          <w:tcPr>
            <w:tcW w:w="2501"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Преступник</w:t>
            </w:r>
          </w:p>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Джонс</w:t>
            </w:r>
          </w:p>
        </w:tc>
        <w:tc>
          <w:tcPr>
            <w:tcW w:w="1618"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c>
          <w:tcPr>
            <w:tcW w:w="1722" w:type="dxa"/>
            <w:hideMark/>
          </w:tcPr>
          <w:p w:rsidR="003242FC" w:rsidRPr="00BE3A82" w:rsidRDefault="003242FC" w:rsidP="00D86887">
            <w:pPr>
              <w:spacing w:after="200"/>
              <w:ind w:firstLine="567"/>
              <w:contextualSpacing/>
              <w:rPr>
                <w:rFonts w:ascii="Times New Roman" w:hAnsi="Times New Roman" w:cs="Times New Roman"/>
                <w:sz w:val="28"/>
                <w:szCs w:val="28"/>
              </w:rPr>
            </w:pPr>
          </w:p>
        </w:tc>
        <w:tc>
          <w:tcPr>
            <w:tcW w:w="1618" w:type="dxa"/>
            <w:hideMark/>
          </w:tcPr>
          <w:p w:rsidR="003242FC" w:rsidRPr="00BE3A82" w:rsidRDefault="003242FC" w:rsidP="00D86887">
            <w:pPr>
              <w:spacing w:after="200"/>
              <w:ind w:firstLine="567"/>
              <w:contextualSpacing/>
              <w:rPr>
                <w:rFonts w:ascii="Times New Roman" w:hAnsi="Times New Roman" w:cs="Times New Roman"/>
                <w:sz w:val="28"/>
                <w:szCs w:val="28"/>
              </w:rPr>
            </w:pPr>
          </w:p>
        </w:tc>
      </w:tr>
      <w:tr w:rsidR="003242FC" w:rsidRPr="00BE3A82" w:rsidTr="00D86887">
        <w:trPr>
          <w:trHeight w:val="400"/>
        </w:trPr>
        <w:tc>
          <w:tcPr>
            <w:tcW w:w="2501"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Преступник</w:t>
            </w:r>
          </w:p>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Смит</w:t>
            </w:r>
          </w:p>
        </w:tc>
        <w:tc>
          <w:tcPr>
            <w:tcW w:w="1618" w:type="dxa"/>
            <w:hideMark/>
          </w:tcPr>
          <w:p w:rsidR="003242FC" w:rsidRPr="00BE3A82" w:rsidRDefault="003242FC" w:rsidP="00D86887">
            <w:pPr>
              <w:spacing w:after="200"/>
              <w:ind w:firstLine="567"/>
              <w:contextualSpacing/>
              <w:rPr>
                <w:rFonts w:ascii="Times New Roman" w:hAnsi="Times New Roman" w:cs="Times New Roman"/>
                <w:sz w:val="28"/>
                <w:szCs w:val="28"/>
              </w:rPr>
            </w:pPr>
          </w:p>
        </w:tc>
        <w:tc>
          <w:tcPr>
            <w:tcW w:w="1722"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c>
          <w:tcPr>
            <w:tcW w:w="1618"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r>
    </w:tbl>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Итак, мы пришли к тому, что двое из них совершили преступление одновременно, чего не может быть. Рассмотрим другой вариант.</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Допустим теперь, что Джонс ни разу не солгал, то есть Браун не преступник, а преступник – Смит; Смит солгал оба раза, то есть Браун не преступник, преступником является Смит; тогда Браун солгал и сказал правду, то есть преступником является он сам, а Джонс - нет. Отметим результат в таблице.</w:t>
      </w:r>
    </w:p>
    <w:tbl>
      <w:tblPr>
        <w:tblStyle w:val="a4"/>
        <w:tblW w:w="5085" w:type="dxa"/>
        <w:tblLook w:val="04A0" w:firstRow="1" w:lastRow="0" w:firstColumn="1" w:lastColumn="0" w:noHBand="0" w:noVBand="1"/>
      </w:tblPr>
      <w:tblGrid>
        <w:gridCol w:w="1731"/>
        <w:gridCol w:w="1118"/>
        <w:gridCol w:w="1118"/>
        <w:gridCol w:w="1118"/>
      </w:tblGrid>
      <w:tr w:rsidR="003242FC" w:rsidRPr="00BE3A82" w:rsidTr="00D86887">
        <w:tc>
          <w:tcPr>
            <w:tcW w:w="1470" w:type="dxa"/>
            <w:hideMark/>
          </w:tcPr>
          <w:p w:rsidR="003242FC" w:rsidRPr="00BE3A82" w:rsidRDefault="003242FC" w:rsidP="00D86887">
            <w:pPr>
              <w:spacing w:after="200"/>
              <w:ind w:firstLine="567"/>
              <w:contextualSpacing/>
              <w:rPr>
                <w:rFonts w:ascii="Times New Roman" w:hAnsi="Times New Roman" w:cs="Times New Roman"/>
                <w:sz w:val="28"/>
                <w:szCs w:val="28"/>
              </w:rPr>
            </w:pPr>
          </w:p>
        </w:tc>
        <w:tc>
          <w:tcPr>
            <w:tcW w:w="870" w:type="dxa"/>
            <w:hideMark/>
          </w:tcPr>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Версия</w:t>
            </w:r>
          </w:p>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Брауна</w:t>
            </w:r>
          </w:p>
        </w:tc>
        <w:tc>
          <w:tcPr>
            <w:tcW w:w="870" w:type="dxa"/>
            <w:hideMark/>
          </w:tcPr>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Версия</w:t>
            </w:r>
          </w:p>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Джона</w:t>
            </w:r>
          </w:p>
        </w:tc>
        <w:tc>
          <w:tcPr>
            <w:tcW w:w="870" w:type="dxa"/>
            <w:hideMark/>
          </w:tcPr>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Версия</w:t>
            </w:r>
          </w:p>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Смита</w:t>
            </w:r>
          </w:p>
        </w:tc>
      </w:tr>
      <w:tr w:rsidR="003242FC" w:rsidRPr="00BE3A82" w:rsidTr="00D86887">
        <w:tc>
          <w:tcPr>
            <w:tcW w:w="1470" w:type="dxa"/>
            <w:hideMark/>
          </w:tcPr>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Преступник</w:t>
            </w:r>
          </w:p>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Браун</w:t>
            </w:r>
          </w:p>
        </w:tc>
        <w:tc>
          <w:tcPr>
            <w:tcW w:w="870"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c>
          <w:tcPr>
            <w:tcW w:w="870"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c>
          <w:tcPr>
            <w:tcW w:w="870"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r>
      <w:tr w:rsidR="003242FC" w:rsidRPr="00BE3A82" w:rsidTr="00D86887">
        <w:tc>
          <w:tcPr>
            <w:tcW w:w="1470" w:type="dxa"/>
            <w:hideMark/>
          </w:tcPr>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Преступник</w:t>
            </w:r>
          </w:p>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Джон</w:t>
            </w:r>
          </w:p>
        </w:tc>
        <w:tc>
          <w:tcPr>
            <w:tcW w:w="870"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c>
          <w:tcPr>
            <w:tcW w:w="870" w:type="dxa"/>
            <w:hideMark/>
          </w:tcPr>
          <w:p w:rsidR="003242FC" w:rsidRPr="00BE3A82" w:rsidRDefault="003242FC" w:rsidP="00D86887">
            <w:pPr>
              <w:spacing w:after="200"/>
              <w:ind w:firstLine="567"/>
              <w:contextualSpacing/>
              <w:rPr>
                <w:rFonts w:ascii="Times New Roman" w:hAnsi="Times New Roman" w:cs="Times New Roman"/>
                <w:sz w:val="28"/>
                <w:szCs w:val="28"/>
              </w:rPr>
            </w:pPr>
          </w:p>
        </w:tc>
        <w:tc>
          <w:tcPr>
            <w:tcW w:w="870" w:type="dxa"/>
            <w:hideMark/>
          </w:tcPr>
          <w:p w:rsidR="003242FC" w:rsidRPr="00BE3A82" w:rsidRDefault="003242FC" w:rsidP="00D86887">
            <w:pPr>
              <w:spacing w:after="200"/>
              <w:ind w:firstLine="567"/>
              <w:contextualSpacing/>
              <w:rPr>
                <w:rFonts w:ascii="Times New Roman" w:hAnsi="Times New Roman" w:cs="Times New Roman"/>
                <w:sz w:val="28"/>
                <w:szCs w:val="28"/>
              </w:rPr>
            </w:pPr>
          </w:p>
        </w:tc>
      </w:tr>
      <w:tr w:rsidR="003242FC" w:rsidRPr="00BE3A82" w:rsidTr="00D86887">
        <w:tc>
          <w:tcPr>
            <w:tcW w:w="1470" w:type="dxa"/>
            <w:hideMark/>
          </w:tcPr>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Преступник</w:t>
            </w:r>
          </w:p>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Смит</w:t>
            </w:r>
          </w:p>
        </w:tc>
        <w:tc>
          <w:tcPr>
            <w:tcW w:w="870" w:type="dxa"/>
            <w:hideMark/>
          </w:tcPr>
          <w:p w:rsidR="003242FC" w:rsidRPr="00BE3A82" w:rsidRDefault="003242FC" w:rsidP="00D86887">
            <w:pPr>
              <w:spacing w:after="200"/>
              <w:ind w:firstLine="567"/>
              <w:contextualSpacing/>
              <w:rPr>
                <w:rFonts w:ascii="Times New Roman" w:hAnsi="Times New Roman" w:cs="Times New Roman"/>
                <w:sz w:val="28"/>
                <w:szCs w:val="28"/>
              </w:rPr>
            </w:pPr>
          </w:p>
        </w:tc>
        <w:tc>
          <w:tcPr>
            <w:tcW w:w="870"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c>
          <w:tcPr>
            <w:tcW w:w="870"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r>
    </w:tbl>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Получили аналогичный первому варианту результат. Рассмотрим следующий случай.</w:t>
      </w:r>
    </w:p>
    <w:p w:rsidR="003242FC" w:rsidRPr="00BE3A82" w:rsidRDefault="003242FC" w:rsidP="003242FC">
      <w:pPr>
        <w:ind w:firstLine="567"/>
        <w:contextualSpacing/>
        <w:jc w:val="both"/>
        <w:rPr>
          <w:rFonts w:ascii="Times New Roman" w:hAnsi="Times New Roman" w:cs="Times New Roman"/>
          <w:sz w:val="28"/>
          <w:szCs w:val="28"/>
        </w:rPr>
      </w:pPr>
      <w:r w:rsidRPr="00BE3A82">
        <w:rPr>
          <w:rFonts w:ascii="Times New Roman" w:hAnsi="Times New Roman" w:cs="Times New Roman"/>
          <w:sz w:val="28"/>
          <w:szCs w:val="28"/>
        </w:rPr>
        <w:t>Пусть в этот раз оба раза солгал Джонс, Браун - солгал и сказал правду, а Смит дважды не соврал. По мнению Джонса получаем: Браун преступник, Смит - нет. Из свидетельства Брауна: Браун преступник, Джонс – нет. Из слов Смита: Браун преступник, а сам он нет. Отметим данные в таблице.</w:t>
      </w:r>
    </w:p>
    <w:tbl>
      <w:tblPr>
        <w:tblStyle w:val="a4"/>
        <w:tblW w:w="5181" w:type="dxa"/>
        <w:tblLook w:val="04A0" w:firstRow="1" w:lastRow="0" w:firstColumn="1" w:lastColumn="0" w:noHBand="0" w:noVBand="1"/>
      </w:tblPr>
      <w:tblGrid>
        <w:gridCol w:w="1764"/>
        <w:gridCol w:w="1139"/>
        <w:gridCol w:w="1139"/>
        <w:gridCol w:w="1139"/>
      </w:tblGrid>
      <w:tr w:rsidR="003242FC" w:rsidRPr="00BE3A82" w:rsidTr="00D86887">
        <w:trPr>
          <w:trHeight w:val="655"/>
        </w:trPr>
        <w:tc>
          <w:tcPr>
            <w:tcW w:w="1764" w:type="dxa"/>
            <w:hideMark/>
          </w:tcPr>
          <w:p w:rsidR="003242FC" w:rsidRPr="00BE3A82" w:rsidRDefault="003242FC" w:rsidP="00D86887">
            <w:pPr>
              <w:spacing w:after="200"/>
              <w:ind w:firstLine="567"/>
              <w:contextualSpacing/>
              <w:rPr>
                <w:rFonts w:ascii="Times New Roman" w:hAnsi="Times New Roman" w:cs="Times New Roman"/>
                <w:sz w:val="28"/>
                <w:szCs w:val="28"/>
              </w:rPr>
            </w:pPr>
          </w:p>
        </w:tc>
        <w:tc>
          <w:tcPr>
            <w:tcW w:w="1139" w:type="dxa"/>
            <w:hideMark/>
          </w:tcPr>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Версия</w:t>
            </w:r>
          </w:p>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Брауна</w:t>
            </w:r>
          </w:p>
        </w:tc>
        <w:tc>
          <w:tcPr>
            <w:tcW w:w="1139" w:type="dxa"/>
            <w:hideMark/>
          </w:tcPr>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Версия</w:t>
            </w:r>
          </w:p>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Джона</w:t>
            </w:r>
          </w:p>
        </w:tc>
        <w:tc>
          <w:tcPr>
            <w:tcW w:w="1139" w:type="dxa"/>
            <w:hideMark/>
          </w:tcPr>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Версия</w:t>
            </w:r>
          </w:p>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Смита</w:t>
            </w:r>
          </w:p>
        </w:tc>
      </w:tr>
      <w:tr w:rsidR="003242FC" w:rsidRPr="00BE3A82" w:rsidTr="00D86887">
        <w:trPr>
          <w:trHeight w:val="655"/>
        </w:trPr>
        <w:tc>
          <w:tcPr>
            <w:tcW w:w="1764" w:type="dxa"/>
            <w:hideMark/>
          </w:tcPr>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Преступник</w:t>
            </w:r>
          </w:p>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Браун</w:t>
            </w:r>
          </w:p>
        </w:tc>
        <w:tc>
          <w:tcPr>
            <w:tcW w:w="1139"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c>
          <w:tcPr>
            <w:tcW w:w="1139"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c>
          <w:tcPr>
            <w:tcW w:w="1139"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r>
      <w:tr w:rsidR="003242FC" w:rsidRPr="00BE3A82" w:rsidTr="00D86887">
        <w:trPr>
          <w:trHeight w:val="647"/>
        </w:trPr>
        <w:tc>
          <w:tcPr>
            <w:tcW w:w="1764" w:type="dxa"/>
            <w:hideMark/>
          </w:tcPr>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Преступник</w:t>
            </w:r>
          </w:p>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Джон</w:t>
            </w:r>
          </w:p>
        </w:tc>
        <w:tc>
          <w:tcPr>
            <w:tcW w:w="1139"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c>
          <w:tcPr>
            <w:tcW w:w="1139" w:type="dxa"/>
            <w:hideMark/>
          </w:tcPr>
          <w:p w:rsidR="003242FC" w:rsidRPr="00BE3A82" w:rsidRDefault="003242FC" w:rsidP="00D86887">
            <w:pPr>
              <w:spacing w:after="200"/>
              <w:ind w:firstLine="567"/>
              <w:contextualSpacing/>
              <w:rPr>
                <w:rFonts w:ascii="Times New Roman" w:hAnsi="Times New Roman" w:cs="Times New Roman"/>
                <w:sz w:val="28"/>
                <w:szCs w:val="28"/>
              </w:rPr>
            </w:pPr>
          </w:p>
        </w:tc>
        <w:tc>
          <w:tcPr>
            <w:tcW w:w="1139" w:type="dxa"/>
            <w:hideMark/>
          </w:tcPr>
          <w:p w:rsidR="003242FC" w:rsidRPr="00BE3A82" w:rsidRDefault="003242FC" w:rsidP="00D86887">
            <w:pPr>
              <w:spacing w:after="200"/>
              <w:ind w:firstLine="567"/>
              <w:contextualSpacing/>
              <w:rPr>
                <w:rFonts w:ascii="Times New Roman" w:hAnsi="Times New Roman" w:cs="Times New Roman"/>
                <w:sz w:val="28"/>
                <w:szCs w:val="28"/>
              </w:rPr>
            </w:pPr>
          </w:p>
        </w:tc>
      </w:tr>
      <w:tr w:rsidR="003242FC" w:rsidRPr="00BE3A82" w:rsidTr="00D86887">
        <w:trPr>
          <w:trHeight w:val="665"/>
        </w:trPr>
        <w:tc>
          <w:tcPr>
            <w:tcW w:w="1764" w:type="dxa"/>
            <w:hideMark/>
          </w:tcPr>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Преступник</w:t>
            </w:r>
          </w:p>
          <w:p w:rsidR="003242FC" w:rsidRPr="00BE3A82" w:rsidRDefault="003242FC" w:rsidP="00D86887">
            <w:pPr>
              <w:spacing w:after="200"/>
              <w:contextualSpacing/>
              <w:rPr>
                <w:rFonts w:ascii="Times New Roman" w:hAnsi="Times New Roman" w:cs="Times New Roman"/>
                <w:sz w:val="28"/>
                <w:szCs w:val="28"/>
              </w:rPr>
            </w:pPr>
            <w:r w:rsidRPr="00BE3A82">
              <w:rPr>
                <w:rFonts w:ascii="Times New Roman" w:hAnsi="Times New Roman" w:cs="Times New Roman"/>
                <w:sz w:val="28"/>
                <w:szCs w:val="28"/>
              </w:rPr>
              <w:t>Смит</w:t>
            </w:r>
          </w:p>
        </w:tc>
        <w:tc>
          <w:tcPr>
            <w:tcW w:w="1139" w:type="dxa"/>
            <w:hideMark/>
          </w:tcPr>
          <w:p w:rsidR="003242FC" w:rsidRPr="00BE3A82" w:rsidRDefault="003242FC" w:rsidP="00D86887">
            <w:pPr>
              <w:spacing w:after="200"/>
              <w:ind w:firstLine="567"/>
              <w:contextualSpacing/>
              <w:rPr>
                <w:rFonts w:ascii="Times New Roman" w:hAnsi="Times New Roman" w:cs="Times New Roman"/>
                <w:sz w:val="28"/>
                <w:szCs w:val="28"/>
              </w:rPr>
            </w:pPr>
          </w:p>
        </w:tc>
        <w:tc>
          <w:tcPr>
            <w:tcW w:w="1139"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c>
          <w:tcPr>
            <w:tcW w:w="1139" w:type="dxa"/>
            <w:hideMark/>
          </w:tcPr>
          <w:p w:rsidR="003242FC" w:rsidRPr="00BE3A82" w:rsidRDefault="003242FC" w:rsidP="00D86887">
            <w:pPr>
              <w:spacing w:after="200"/>
              <w:ind w:firstLine="567"/>
              <w:contextualSpacing/>
              <w:rPr>
                <w:rFonts w:ascii="Times New Roman" w:hAnsi="Times New Roman" w:cs="Times New Roman"/>
                <w:sz w:val="28"/>
                <w:szCs w:val="28"/>
              </w:rPr>
            </w:pPr>
            <w:r w:rsidRPr="00BE3A82">
              <w:rPr>
                <w:rFonts w:ascii="Times New Roman" w:hAnsi="Times New Roman" w:cs="Times New Roman"/>
                <w:sz w:val="28"/>
                <w:szCs w:val="28"/>
              </w:rPr>
              <w:t>-</w:t>
            </w:r>
          </w:p>
        </w:tc>
      </w:tr>
    </w:tbl>
    <w:p w:rsidR="003242FC" w:rsidRPr="00BE3A82" w:rsidRDefault="003242FC" w:rsidP="003242FC">
      <w:pPr>
        <w:ind w:firstLine="567"/>
        <w:contextualSpacing/>
        <w:rPr>
          <w:rFonts w:ascii="Times New Roman" w:hAnsi="Times New Roman" w:cs="Times New Roman"/>
          <w:sz w:val="28"/>
          <w:szCs w:val="28"/>
        </w:rPr>
      </w:pPr>
      <w:r w:rsidRPr="00BE3A82">
        <w:rPr>
          <w:rFonts w:ascii="Times New Roman" w:hAnsi="Times New Roman" w:cs="Times New Roman"/>
          <w:sz w:val="28"/>
          <w:szCs w:val="28"/>
        </w:rPr>
        <w:t>Итак, пришли к тому, что преступником является Браун.</w:t>
      </w:r>
    </w:p>
    <w:p w:rsidR="003242FC" w:rsidRDefault="003242FC" w:rsidP="003242FC">
      <w:pPr>
        <w:ind w:firstLine="567"/>
        <w:contextualSpacing/>
        <w:rPr>
          <w:rFonts w:ascii="Times New Roman" w:hAnsi="Times New Roman" w:cs="Times New Roman"/>
          <w:sz w:val="28"/>
          <w:szCs w:val="28"/>
        </w:rPr>
      </w:pPr>
      <w:r w:rsidRPr="00BE3A82">
        <w:rPr>
          <w:rFonts w:ascii="Times New Roman" w:hAnsi="Times New Roman" w:cs="Times New Roman"/>
          <w:i/>
          <w:iCs/>
          <w:sz w:val="28"/>
          <w:szCs w:val="28"/>
        </w:rPr>
        <w:t>Ответ: </w:t>
      </w:r>
      <w:r w:rsidRPr="00BE3A82">
        <w:rPr>
          <w:rFonts w:ascii="Times New Roman" w:hAnsi="Times New Roman" w:cs="Times New Roman"/>
          <w:sz w:val="28"/>
          <w:szCs w:val="28"/>
        </w:rPr>
        <w:t>преступление совершил Браун.</w:t>
      </w:r>
    </w:p>
    <w:p w:rsidR="003242FC" w:rsidRPr="009709A2" w:rsidRDefault="003242FC" w:rsidP="003242FC">
      <w:pPr>
        <w:shd w:val="clear" w:color="auto" w:fill="FFFFFF"/>
        <w:spacing w:before="100" w:beforeAutospacing="1" w:after="0" w:line="360" w:lineRule="atLeast"/>
        <w:ind w:firstLine="709"/>
        <w:jc w:val="center"/>
        <w:rPr>
          <w:rFonts w:ascii="Georgia" w:eastAsia="Times New Roman" w:hAnsi="Georgia" w:cs="Times New Roman"/>
          <w:color w:val="000000"/>
          <w:sz w:val="24"/>
          <w:szCs w:val="24"/>
          <w:lang w:eastAsia="ru-RU"/>
        </w:rPr>
      </w:pPr>
      <w:r w:rsidRPr="009709A2">
        <w:rPr>
          <w:rFonts w:ascii="Georgia" w:eastAsia="Times New Roman" w:hAnsi="Georgia" w:cs="Times New Roman"/>
          <w:b/>
          <w:bCs/>
          <w:color w:val="000000"/>
          <w:sz w:val="24"/>
          <w:szCs w:val="24"/>
          <w:lang w:eastAsia="ru-RU"/>
        </w:rPr>
        <w:t>Турнирные задачи.</w:t>
      </w:r>
    </w:p>
    <w:p w:rsidR="003242FC" w:rsidRPr="009709A2"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9709A2">
        <w:rPr>
          <w:rFonts w:ascii="Times New Roman" w:eastAsia="Times New Roman" w:hAnsi="Times New Roman" w:cs="Times New Roman"/>
          <w:color w:val="000000"/>
          <w:sz w:val="28"/>
          <w:szCs w:val="28"/>
          <w:lang w:eastAsia="ru-RU"/>
        </w:rPr>
        <w:t xml:space="preserve">Турнирные задачи - логические задачи, связанные с выяснением итогов турниров. В таких задачах приводятся неполные данные об итогах спортивных встреч. Путем </w:t>
      </w:r>
      <w:proofErr w:type="gramStart"/>
      <w:r w:rsidRPr="009709A2">
        <w:rPr>
          <w:rFonts w:ascii="Times New Roman" w:eastAsia="Times New Roman" w:hAnsi="Times New Roman" w:cs="Times New Roman"/>
          <w:color w:val="000000"/>
          <w:sz w:val="28"/>
          <w:szCs w:val="28"/>
          <w:lang w:eastAsia="ru-RU"/>
        </w:rPr>
        <w:t>логических рассуждений</w:t>
      </w:r>
      <w:proofErr w:type="gramEnd"/>
      <w:r w:rsidRPr="009709A2">
        <w:rPr>
          <w:rFonts w:ascii="Times New Roman" w:eastAsia="Times New Roman" w:hAnsi="Times New Roman" w:cs="Times New Roman"/>
          <w:color w:val="000000"/>
          <w:sz w:val="28"/>
          <w:szCs w:val="28"/>
          <w:lang w:eastAsia="ru-RU"/>
        </w:rPr>
        <w:t xml:space="preserve"> требуется получить полные данные о проведенных турнирах.</w:t>
      </w:r>
    </w:p>
    <w:p w:rsidR="003242FC" w:rsidRPr="009709A2"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9709A2">
        <w:rPr>
          <w:rFonts w:ascii="Times New Roman" w:eastAsia="Times New Roman" w:hAnsi="Times New Roman" w:cs="Times New Roman"/>
          <w:color w:val="000000"/>
          <w:sz w:val="28"/>
          <w:szCs w:val="28"/>
          <w:lang w:eastAsia="ru-RU"/>
        </w:rPr>
        <w:t>Решению турнирной задачи способствует оформление турнирной таблицы по данным, приведенным в условии задачи, затем по данным, полученным логическим путем.</w:t>
      </w:r>
    </w:p>
    <w:p w:rsidR="003242FC" w:rsidRPr="009709A2"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9709A2">
        <w:rPr>
          <w:rFonts w:ascii="Times New Roman" w:eastAsia="Times New Roman" w:hAnsi="Times New Roman" w:cs="Times New Roman"/>
          <w:color w:val="000000"/>
          <w:sz w:val="28"/>
          <w:szCs w:val="28"/>
          <w:lang w:eastAsia="ru-RU"/>
        </w:rPr>
        <w:t xml:space="preserve">Естественно, решая задачу </w:t>
      </w:r>
      <w:proofErr w:type="gramStart"/>
      <w:r w:rsidRPr="009709A2">
        <w:rPr>
          <w:rFonts w:ascii="Times New Roman" w:eastAsia="Times New Roman" w:hAnsi="Times New Roman" w:cs="Times New Roman"/>
          <w:color w:val="000000"/>
          <w:sz w:val="28"/>
          <w:szCs w:val="28"/>
          <w:lang w:eastAsia="ru-RU"/>
        </w:rPr>
        <w:t xml:space="preserve">( </w:t>
      </w:r>
      <w:proofErr w:type="gramEnd"/>
      <w:r w:rsidRPr="009709A2">
        <w:rPr>
          <w:rFonts w:ascii="Times New Roman" w:eastAsia="Times New Roman" w:hAnsi="Times New Roman" w:cs="Times New Roman"/>
          <w:color w:val="000000"/>
          <w:sz w:val="28"/>
          <w:szCs w:val="28"/>
          <w:lang w:eastAsia="ru-RU"/>
        </w:rPr>
        <w:t>о шахматном, футбольном или хоккейном турнире), нужно знать основные положения о таких турнирах.</w:t>
      </w:r>
    </w:p>
    <w:p w:rsidR="003242FC" w:rsidRPr="009709A2"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9709A2">
        <w:rPr>
          <w:rFonts w:ascii="Times New Roman" w:eastAsia="Times New Roman" w:hAnsi="Times New Roman" w:cs="Times New Roman"/>
          <w:color w:val="000000"/>
          <w:sz w:val="28"/>
          <w:szCs w:val="28"/>
          <w:lang w:eastAsia="ru-RU"/>
        </w:rPr>
        <w:t xml:space="preserve">В футбольном (хоккейном) турнире команда - победитель матча получает два очка. Ничейный исход оценивается для каждой команды в одно очко, а поражение оценивается в ноль очков. </w:t>
      </w:r>
      <w:proofErr w:type="gramStart"/>
      <w:r w:rsidRPr="009709A2">
        <w:rPr>
          <w:rFonts w:ascii="Times New Roman" w:eastAsia="Times New Roman" w:hAnsi="Times New Roman" w:cs="Times New Roman"/>
          <w:color w:val="000000"/>
          <w:sz w:val="28"/>
          <w:szCs w:val="28"/>
          <w:lang w:eastAsia="ru-RU"/>
        </w:rPr>
        <w:t>При распределении мест в футбольном турнире в случае равенства очков у двух команд во внимание</w:t>
      </w:r>
      <w:proofErr w:type="gramEnd"/>
      <w:r w:rsidRPr="009709A2">
        <w:rPr>
          <w:rFonts w:ascii="Times New Roman" w:eastAsia="Times New Roman" w:hAnsi="Times New Roman" w:cs="Times New Roman"/>
          <w:color w:val="000000"/>
          <w:sz w:val="28"/>
          <w:szCs w:val="28"/>
          <w:lang w:eastAsia="ru-RU"/>
        </w:rPr>
        <w:t xml:space="preserve"> принимается разница забитых и пропущенных голов.</w:t>
      </w:r>
    </w:p>
    <w:p w:rsidR="003242FC" w:rsidRPr="009709A2" w:rsidRDefault="003242FC" w:rsidP="003242FC">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9709A2">
        <w:rPr>
          <w:rFonts w:ascii="Times New Roman" w:eastAsia="Times New Roman" w:hAnsi="Times New Roman" w:cs="Times New Roman"/>
          <w:color w:val="000000"/>
          <w:sz w:val="28"/>
          <w:szCs w:val="28"/>
          <w:lang w:eastAsia="ru-RU"/>
        </w:rPr>
        <w:t>Рассмотрим пример задачи о футбольном турнире.</w:t>
      </w:r>
    </w:p>
    <w:p w:rsidR="003242FC" w:rsidRPr="009709A2" w:rsidRDefault="003242FC" w:rsidP="003242FC">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9709A2">
        <w:rPr>
          <w:rFonts w:ascii="Times New Roman" w:eastAsia="Times New Roman" w:hAnsi="Times New Roman" w:cs="Times New Roman"/>
          <w:i/>
          <w:iCs/>
          <w:color w:val="000000"/>
          <w:sz w:val="28"/>
          <w:szCs w:val="28"/>
          <w:lang w:eastAsia="ru-RU"/>
        </w:rPr>
        <w:t>Пример:</w:t>
      </w:r>
      <w:r w:rsidRPr="009709A2">
        <w:rPr>
          <w:rFonts w:ascii="Times New Roman" w:eastAsia="Times New Roman" w:hAnsi="Times New Roman" w:cs="Times New Roman"/>
          <w:b/>
          <w:bCs/>
          <w:i/>
          <w:iCs/>
          <w:color w:val="000000"/>
          <w:sz w:val="28"/>
          <w:szCs w:val="28"/>
          <w:lang w:eastAsia="ru-RU"/>
        </w:rPr>
        <w:t> </w:t>
      </w:r>
      <w:r w:rsidRPr="009709A2">
        <w:rPr>
          <w:rFonts w:ascii="Times New Roman" w:eastAsia="Times New Roman" w:hAnsi="Times New Roman" w:cs="Times New Roman"/>
          <w:color w:val="000000"/>
          <w:sz w:val="28"/>
          <w:szCs w:val="28"/>
          <w:lang w:eastAsia="ru-RU"/>
        </w:rPr>
        <w:t>В первенстве по футболу, который проводился по круговой системе, участвовали четыре команды: «Юниор», «ЦСК», «Динамо», «Спартак». Последняя встреча окончилась неожиданно: «Юниор» проиграл «Динамо», но это не улучшило турнирного положения Динамо», а «Юниору» не помешало стать чемпионом. Каков был исход игры между «Спартаком» и «ЦСК»?</w:t>
      </w:r>
    </w:p>
    <w:p w:rsidR="003242FC" w:rsidRPr="009709A2" w:rsidRDefault="003242FC" w:rsidP="003242FC">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9709A2">
        <w:rPr>
          <w:rFonts w:ascii="Times New Roman" w:eastAsia="Times New Roman" w:hAnsi="Times New Roman" w:cs="Times New Roman"/>
          <w:i/>
          <w:iCs/>
          <w:color w:val="000000"/>
          <w:sz w:val="28"/>
          <w:szCs w:val="28"/>
          <w:lang w:eastAsia="ru-RU"/>
        </w:rPr>
        <w:t>Решение:</w:t>
      </w:r>
    </w:p>
    <w:tbl>
      <w:tblPr>
        <w:tblW w:w="8295"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413"/>
        <w:gridCol w:w="1223"/>
        <w:gridCol w:w="909"/>
        <w:gridCol w:w="1293"/>
        <w:gridCol w:w="1347"/>
        <w:gridCol w:w="966"/>
        <w:gridCol w:w="1144"/>
      </w:tblGrid>
      <w:tr w:rsidR="003242FC" w:rsidRPr="009709A2" w:rsidTr="00D86887">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Команда</w:t>
            </w:r>
          </w:p>
        </w:tc>
        <w:tc>
          <w:tcPr>
            <w:tcW w:w="88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Юниор</w:t>
            </w:r>
          </w:p>
        </w:tc>
        <w:tc>
          <w:tcPr>
            <w:tcW w:w="720"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ЦСК</w:t>
            </w:r>
          </w:p>
        </w:tc>
        <w:tc>
          <w:tcPr>
            <w:tcW w:w="960"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Динамо</w:t>
            </w:r>
          </w:p>
        </w:tc>
        <w:tc>
          <w:tcPr>
            <w:tcW w:w="100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Спартак</w:t>
            </w:r>
          </w:p>
        </w:tc>
        <w:tc>
          <w:tcPr>
            <w:tcW w:w="88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Очки</w:t>
            </w:r>
          </w:p>
        </w:tc>
        <w:tc>
          <w:tcPr>
            <w:tcW w:w="106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Место</w:t>
            </w:r>
          </w:p>
        </w:tc>
      </w:tr>
      <w:tr w:rsidR="003242FC" w:rsidRPr="009709A2" w:rsidTr="00D86887">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Юниор</w:t>
            </w:r>
          </w:p>
        </w:tc>
        <w:tc>
          <w:tcPr>
            <w:tcW w:w="88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2</w:t>
            </w:r>
          </w:p>
        </w:tc>
        <w:tc>
          <w:tcPr>
            <w:tcW w:w="960"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0</w:t>
            </w:r>
          </w:p>
        </w:tc>
        <w:tc>
          <w:tcPr>
            <w:tcW w:w="100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2</w:t>
            </w:r>
          </w:p>
        </w:tc>
        <w:tc>
          <w:tcPr>
            <w:tcW w:w="88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4</w:t>
            </w:r>
          </w:p>
        </w:tc>
        <w:tc>
          <w:tcPr>
            <w:tcW w:w="106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1</w:t>
            </w:r>
          </w:p>
        </w:tc>
      </w:tr>
      <w:tr w:rsidR="003242FC" w:rsidRPr="009709A2" w:rsidTr="00D86887">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ЦСК</w:t>
            </w:r>
          </w:p>
        </w:tc>
        <w:tc>
          <w:tcPr>
            <w:tcW w:w="88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0</w:t>
            </w:r>
          </w:p>
        </w:tc>
        <w:tc>
          <w:tcPr>
            <w:tcW w:w="720"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w:t>
            </w:r>
          </w:p>
        </w:tc>
        <w:tc>
          <w:tcPr>
            <w:tcW w:w="960"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2</w:t>
            </w:r>
          </w:p>
        </w:tc>
        <w:tc>
          <w:tcPr>
            <w:tcW w:w="100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3</w:t>
            </w:r>
          </w:p>
        </w:tc>
        <w:tc>
          <w:tcPr>
            <w:tcW w:w="106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2-3</w:t>
            </w:r>
          </w:p>
        </w:tc>
      </w:tr>
      <w:tr w:rsidR="003242FC" w:rsidRPr="009709A2" w:rsidTr="00D86887">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lastRenderedPageBreak/>
              <w:t>Динамо</w:t>
            </w:r>
          </w:p>
        </w:tc>
        <w:tc>
          <w:tcPr>
            <w:tcW w:w="88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2</w:t>
            </w:r>
          </w:p>
        </w:tc>
        <w:tc>
          <w:tcPr>
            <w:tcW w:w="720"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0</w:t>
            </w:r>
          </w:p>
        </w:tc>
        <w:tc>
          <w:tcPr>
            <w:tcW w:w="960"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w:t>
            </w:r>
          </w:p>
        </w:tc>
        <w:tc>
          <w:tcPr>
            <w:tcW w:w="100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2</w:t>
            </w:r>
          </w:p>
        </w:tc>
        <w:tc>
          <w:tcPr>
            <w:tcW w:w="106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4</w:t>
            </w:r>
          </w:p>
        </w:tc>
      </w:tr>
      <w:tr w:rsidR="003242FC" w:rsidRPr="009709A2" w:rsidTr="00D86887">
        <w:trPr>
          <w:tblCellSpacing w:w="0" w:type="dxa"/>
        </w:trPr>
        <w:tc>
          <w:tcPr>
            <w:tcW w:w="106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Спартак</w:t>
            </w:r>
          </w:p>
        </w:tc>
        <w:tc>
          <w:tcPr>
            <w:tcW w:w="88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0</w:t>
            </w:r>
          </w:p>
        </w:tc>
        <w:tc>
          <w:tcPr>
            <w:tcW w:w="720"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1</w:t>
            </w:r>
          </w:p>
        </w:tc>
        <w:tc>
          <w:tcPr>
            <w:tcW w:w="960"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2</w:t>
            </w:r>
          </w:p>
        </w:tc>
        <w:tc>
          <w:tcPr>
            <w:tcW w:w="100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3</w:t>
            </w:r>
          </w:p>
        </w:tc>
        <w:tc>
          <w:tcPr>
            <w:tcW w:w="1065" w:type="dxa"/>
            <w:tcBorders>
              <w:top w:val="outset" w:sz="6" w:space="0" w:color="000000"/>
              <w:left w:val="outset" w:sz="6" w:space="0" w:color="000000"/>
              <w:bottom w:val="outset" w:sz="6" w:space="0" w:color="000000"/>
              <w:right w:val="outset" w:sz="6" w:space="0" w:color="000000"/>
            </w:tcBorders>
            <w:hideMark/>
          </w:tcPr>
          <w:p w:rsidR="003242FC" w:rsidRPr="009709A2" w:rsidRDefault="003242FC" w:rsidP="00D868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09A2">
              <w:rPr>
                <w:rFonts w:ascii="Times New Roman" w:eastAsia="Times New Roman" w:hAnsi="Times New Roman" w:cs="Times New Roman"/>
                <w:sz w:val="28"/>
                <w:szCs w:val="28"/>
                <w:lang w:eastAsia="ru-RU"/>
              </w:rPr>
              <w:t>2-3</w:t>
            </w:r>
          </w:p>
        </w:tc>
      </w:tr>
    </w:tbl>
    <w:p w:rsidR="003242FC" w:rsidRPr="009709A2"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9709A2">
        <w:rPr>
          <w:rFonts w:ascii="Times New Roman" w:eastAsia="Times New Roman" w:hAnsi="Times New Roman" w:cs="Times New Roman"/>
          <w:color w:val="000000"/>
          <w:sz w:val="28"/>
          <w:szCs w:val="28"/>
          <w:lang w:eastAsia="ru-RU"/>
        </w:rPr>
        <w:t>По условию задачи «Юниор» занял первое место, проиграв последний матч «Динамо». Максимально число очков, которое могла набрать команда в этом турнире, равно 6.</w:t>
      </w:r>
    </w:p>
    <w:p w:rsidR="003242FC" w:rsidRPr="009709A2"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9709A2">
        <w:rPr>
          <w:rFonts w:ascii="Times New Roman" w:eastAsia="Times New Roman" w:hAnsi="Times New Roman" w:cs="Times New Roman"/>
          <w:color w:val="000000"/>
          <w:sz w:val="28"/>
          <w:szCs w:val="28"/>
          <w:lang w:eastAsia="ru-RU"/>
        </w:rPr>
        <w:t>«Юниор» набрал не более</w:t>
      </w:r>
      <w:proofErr w:type="gramStart"/>
      <w:r w:rsidRPr="009709A2">
        <w:rPr>
          <w:rFonts w:ascii="Times New Roman" w:eastAsia="Times New Roman" w:hAnsi="Times New Roman" w:cs="Times New Roman"/>
          <w:color w:val="000000"/>
          <w:sz w:val="28"/>
          <w:szCs w:val="28"/>
          <w:lang w:eastAsia="ru-RU"/>
        </w:rPr>
        <w:t>,</w:t>
      </w:r>
      <w:proofErr w:type="gramEnd"/>
      <w:r w:rsidRPr="009709A2">
        <w:rPr>
          <w:rFonts w:ascii="Times New Roman" w:eastAsia="Times New Roman" w:hAnsi="Times New Roman" w:cs="Times New Roman"/>
          <w:color w:val="000000"/>
          <w:sz w:val="28"/>
          <w:szCs w:val="28"/>
          <w:lang w:eastAsia="ru-RU"/>
        </w:rPr>
        <w:t xml:space="preserve"> чем 4 очка. Но и меньше 4 очков он набрать не мог, потому что уже при 3 очках нашлась бы команда с не меньшим числом очков, чем у «Юниора», значит, команда «Юниор» выиграла у команд «ЦСК» и «Спартак».</w:t>
      </w:r>
    </w:p>
    <w:p w:rsidR="003242FC" w:rsidRPr="009709A2" w:rsidRDefault="003242FC" w:rsidP="003242FC">
      <w:pPr>
        <w:shd w:val="clear" w:color="auto" w:fill="FFFFFF"/>
        <w:spacing w:before="100" w:beforeAutospacing="1" w:after="0" w:line="360" w:lineRule="atLeast"/>
        <w:ind w:firstLine="709"/>
        <w:contextualSpacing/>
        <w:jc w:val="both"/>
        <w:rPr>
          <w:rFonts w:ascii="Times New Roman" w:eastAsia="Times New Roman" w:hAnsi="Times New Roman" w:cs="Times New Roman"/>
          <w:color w:val="000000"/>
          <w:sz w:val="28"/>
          <w:szCs w:val="28"/>
          <w:lang w:eastAsia="ru-RU"/>
        </w:rPr>
      </w:pPr>
      <w:r w:rsidRPr="009709A2">
        <w:rPr>
          <w:rFonts w:ascii="Times New Roman" w:eastAsia="Times New Roman" w:hAnsi="Times New Roman" w:cs="Times New Roman"/>
          <w:color w:val="000000"/>
          <w:sz w:val="28"/>
          <w:szCs w:val="28"/>
          <w:lang w:eastAsia="ru-RU"/>
        </w:rPr>
        <w:t xml:space="preserve">По условию задачи «Динамо», выиграв у «Юниора», не улучшил своего турнирного положения. Значит, если бы «Динамо» до последней встречи имел бы не менее 2 очков, то после выигрыша у «Юниора» он оказался бы победителем. Если бы «Динамо» до последней встречи имел бы 1 очко, то после победы над «Юниором» он имел бы 3 очка, это давало ему право на второе место, то есть улучшило бы его турнирное положение. Так как «Динамо» не улучшил своего турнирного положения, то он </w:t>
      </w:r>
      <w:proofErr w:type="gramStart"/>
      <w:r w:rsidRPr="009709A2">
        <w:rPr>
          <w:rFonts w:ascii="Times New Roman" w:eastAsia="Times New Roman" w:hAnsi="Times New Roman" w:cs="Times New Roman"/>
          <w:color w:val="000000"/>
          <w:sz w:val="28"/>
          <w:szCs w:val="28"/>
          <w:lang w:eastAsia="ru-RU"/>
        </w:rPr>
        <w:t>перед</w:t>
      </w:r>
      <w:proofErr w:type="gramEnd"/>
      <w:r w:rsidRPr="009709A2">
        <w:rPr>
          <w:rFonts w:ascii="Times New Roman" w:eastAsia="Times New Roman" w:hAnsi="Times New Roman" w:cs="Times New Roman"/>
          <w:color w:val="000000"/>
          <w:sz w:val="28"/>
          <w:szCs w:val="28"/>
          <w:lang w:eastAsia="ru-RU"/>
        </w:rPr>
        <w:t xml:space="preserve"> последней встрече имел бы 0 очков. Значит, «Динамо» проиграл и «ЦСК», и «Спартаку». Но турнирное положение «Юниора» и «Динамо» зависело от встречи «Спартака» и «ЦСК». При выигрыше одной из них, например «ЦСК», первое и второе места делили бы «Юниор» и «ЦСК», а третье и четвертое места делили бы «Спартак» и «Динамо». Турнирное положение команды «Динамо» не меняется, если «ЦСК» и «Спартак» сыграли вничью.</w:t>
      </w:r>
    </w:p>
    <w:p w:rsidR="003242FC" w:rsidRPr="009709A2" w:rsidRDefault="003242FC" w:rsidP="003242FC">
      <w:pPr>
        <w:ind w:firstLine="567"/>
        <w:contextualSpacing/>
        <w:jc w:val="both"/>
        <w:rPr>
          <w:rFonts w:ascii="Times New Roman" w:hAnsi="Times New Roman" w:cs="Times New Roman"/>
          <w:b/>
          <w:bCs/>
          <w:sz w:val="28"/>
          <w:szCs w:val="28"/>
        </w:rPr>
      </w:pPr>
    </w:p>
    <w:p w:rsidR="003242FC" w:rsidRPr="002761D2" w:rsidRDefault="003242FC" w:rsidP="003242FC">
      <w:pPr>
        <w:ind w:firstLine="567"/>
        <w:contextualSpacing/>
        <w:jc w:val="center"/>
        <w:rPr>
          <w:rFonts w:ascii="Times New Roman" w:hAnsi="Times New Roman" w:cs="Times New Roman"/>
          <w:sz w:val="28"/>
          <w:szCs w:val="28"/>
        </w:rPr>
      </w:pPr>
      <w:r w:rsidRPr="002761D2">
        <w:rPr>
          <w:rFonts w:ascii="Times New Roman" w:hAnsi="Times New Roman" w:cs="Times New Roman"/>
          <w:b/>
          <w:bCs/>
          <w:sz w:val="28"/>
          <w:szCs w:val="28"/>
        </w:rPr>
        <w:t>Задачи, решаемые построением графов</w:t>
      </w:r>
    </w:p>
    <w:p w:rsidR="003242FC" w:rsidRPr="002761D2" w:rsidRDefault="003242FC" w:rsidP="003242FC">
      <w:pPr>
        <w:ind w:firstLine="567"/>
        <w:contextualSpacing/>
        <w:jc w:val="both"/>
        <w:rPr>
          <w:rFonts w:ascii="Times New Roman" w:hAnsi="Times New Roman" w:cs="Times New Roman"/>
          <w:sz w:val="28"/>
          <w:szCs w:val="28"/>
        </w:rPr>
      </w:pPr>
      <w:r w:rsidRPr="002761D2">
        <w:rPr>
          <w:rFonts w:ascii="Times New Roman" w:hAnsi="Times New Roman" w:cs="Times New Roman"/>
          <w:sz w:val="28"/>
          <w:szCs w:val="28"/>
        </w:rPr>
        <w:t>Задачи, которые можно решить с помощью таблиц, можно решить и с помощью графов.</w:t>
      </w:r>
    </w:p>
    <w:p w:rsidR="003242FC" w:rsidRPr="002761D2" w:rsidRDefault="003242FC" w:rsidP="003242FC">
      <w:pPr>
        <w:ind w:firstLine="567"/>
        <w:contextualSpacing/>
        <w:jc w:val="both"/>
        <w:rPr>
          <w:rFonts w:ascii="Times New Roman" w:hAnsi="Times New Roman" w:cs="Times New Roman"/>
          <w:sz w:val="28"/>
          <w:szCs w:val="28"/>
        </w:rPr>
      </w:pPr>
      <w:r w:rsidRPr="002761D2">
        <w:rPr>
          <w:rFonts w:ascii="Times New Roman" w:hAnsi="Times New Roman" w:cs="Times New Roman"/>
          <w:sz w:val="28"/>
          <w:szCs w:val="28"/>
        </w:rPr>
        <w:t>При решении логических задач обычно бывает достаточно трудно держать в памяти многочисленные факты, данные в условии, устанавливать связь между ними, высказывать гипотезы, делать частные выводы и пользоваться ими.</w:t>
      </w:r>
    </w:p>
    <w:p w:rsidR="003242FC" w:rsidRDefault="003242FC" w:rsidP="003242FC">
      <w:pPr>
        <w:ind w:firstLine="567"/>
        <w:contextualSpacing/>
        <w:jc w:val="both"/>
        <w:rPr>
          <w:rFonts w:ascii="Times New Roman" w:hAnsi="Times New Roman" w:cs="Times New Roman"/>
          <w:sz w:val="28"/>
          <w:szCs w:val="28"/>
        </w:rPr>
      </w:pPr>
      <w:r w:rsidRPr="002761D2">
        <w:rPr>
          <w:rFonts w:ascii="Times New Roman" w:hAnsi="Times New Roman" w:cs="Times New Roman"/>
          <w:sz w:val="28"/>
          <w:szCs w:val="28"/>
        </w:rPr>
        <w:t>На помощь могут прийти графы. Граф - множество точек, изображенных на плоскости (листе бумаги, доске), некоторые пары из которых соединены отрезками. При изображении графы на рисунках или схемах могут быть прямоугольными или криволинейными, расположение точек произвольное. Точки называют вершинами графов, а отрезки - ребрами графов.</w:t>
      </w:r>
      <w:r w:rsidRPr="002761D2">
        <w:rPr>
          <w:rFonts w:ascii="Georgia" w:eastAsia="Times New Roman" w:hAnsi="Georgia" w:cs="Times New Roman"/>
          <w:color w:val="000000"/>
          <w:sz w:val="24"/>
          <w:szCs w:val="24"/>
          <w:lang w:eastAsia="ru-RU"/>
        </w:rPr>
        <w:t xml:space="preserve"> </w:t>
      </w:r>
      <w:r w:rsidRPr="002761D2">
        <w:rPr>
          <w:rFonts w:ascii="Times New Roman" w:hAnsi="Times New Roman" w:cs="Times New Roman"/>
          <w:sz w:val="28"/>
          <w:szCs w:val="28"/>
        </w:rPr>
        <w:t>Выделяя из словесных рассуждений главное - объекты и отношения между ними, графы представляют изучаемые факты в наглядной форме.</w:t>
      </w:r>
    </w:p>
    <w:p w:rsidR="003242FC" w:rsidRPr="002761D2" w:rsidRDefault="003242FC" w:rsidP="003242FC">
      <w:pPr>
        <w:ind w:firstLine="567"/>
        <w:contextualSpacing/>
        <w:jc w:val="both"/>
        <w:rPr>
          <w:rFonts w:ascii="Times New Roman" w:hAnsi="Times New Roman" w:cs="Times New Roman"/>
          <w:sz w:val="28"/>
          <w:szCs w:val="28"/>
        </w:rPr>
      </w:pPr>
      <w:r w:rsidRPr="002761D2">
        <w:rPr>
          <w:rFonts w:ascii="Times New Roman" w:hAnsi="Times New Roman" w:cs="Times New Roman"/>
          <w:sz w:val="28"/>
          <w:szCs w:val="28"/>
        </w:rPr>
        <w:lastRenderedPageBreak/>
        <w:t xml:space="preserve">Если точке из одного множества соответствует точка другого множества, будем соединять эти точки сплошной линией, если не соответствует – то штриховой. </w:t>
      </w:r>
    </w:p>
    <w:p w:rsidR="003242FC" w:rsidRPr="00BE3A82" w:rsidRDefault="003242FC" w:rsidP="003242FC">
      <w:pPr>
        <w:ind w:firstLine="567"/>
        <w:contextualSpacing/>
        <w:jc w:val="both"/>
        <w:rPr>
          <w:rFonts w:ascii="Times New Roman" w:hAnsi="Times New Roman" w:cs="Times New Roman"/>
          <w:sz w:val="28"/>
          <w:szCs w:val="28"/>
        </w:rPr>
      </w:pPr>
      <w:r w:rsidRPr="002761D2">
        <w:rPr>
          <w:rFonts w:ascii="Times New Roman" w:hAnsi="Times New Roman" w:cs="Times New Roman"/>
          <w:b/>
          <w:sz w:val="28"/>
          <w:szCs w:val="28"/>
        </w:rPr>
        <w:t>Правило</w:t>
      </w:r>
      <w:r w:rsidRPr="002761D2">
        <w:rPr>
          <w:rFonts w:ascii="Times New Roman" w:hAnsi="Times New Roman" w:cs="Times New Roman"/>
          <w:sz w:val="28"/>
          <w:szCs w:val="28"/>
        </w:rPr>
        <w:t>: если какая-то точка оказывается соединенной с двумя точками другого множества штриховыми линиями, то с третьей точкой она должна быть соединена сплошной.</w:t>
      </w:r>
    </w:p>
    <w:p w:rsidR="003242FC" w:rsidRDefault="003242FC" w:rsidP="003242FC">
      <w:pPr>
        <w:ind w:firstLine="567"/>
        <w:contextualSpacing/>
        <w:jc w:val="both"/>
        <w:rPr>
          <w:rFonts w:ascii="Times New Roman" w:hAnsi="Times New Roman" w:cs="Times New Roman"/>
          <w:sz w:val="28"/>
          <w:szCs w:val="28"/>
        </w:rPr>
      </w:pPr>
      <w:r>
        <w:rPr>
          <w:rFonts w:ascii="Times New Roman" w:hAnsi="Times New Roman" w:cs="Times New Roman"/>
          <w:i/>
          <w:sz w:val="28"/>
          <w:szCs w:val="28"/>
        </w:rPr>
        <w:t>Задача 1</w:t>
      </w:r>
    </w:p>
    <w:p w:rsidR="003242FC" w:rsidRDefault="003242FC" w:rsidP="003242FC">
      <w:pPr>
        <w:ind w:firstLine="567"/>
        <w:contextualSpacing/>
        <w:jc w:val="both"/>
        <w:rPr>
          <w:rFonts w:ascii="Times New Roman" w:hAnsi="Times New Roman" w:cs="Times New Roman"/>
          <w:sz w:val="28"/>
          <w:szCs w:val="28"/>
        </w:rPr>
      </w:pPr>
      <w:r w:rsidRPr="002761D2">
        <w:rPr>
          <w:rFonts w:ascii="Times New Roman" w:hAnsi="Times New Roman" w:cs="Times New Roman"/>
          <w:sz w:val="28"/>
          <w:szCs w:val="28"/>
        </w:rPr>
        <w:t>Три друга после школы едут домой на различном транспорте: автобусе, троллейбусе, трамвае. Однажды после уроков Алеша пошел проводить своего друга до  остановки автобуса. Когда мимо них проходил троллейбус, Витя крикнул из окна: «Боря, ты забыл в школе тетрадку». Кто на чем ездит домой?</w:t>
      </w:r>
    </w:p>
    <w:p w:rsidR="003242FC" w:rsidRDefault="003242FC" w:rsidP="003242FC">
      <w:pPr>
        <w:ind w:firstLine="567"/>
        <w:contextualSpacing/>
        <w:jc w:val="both"/>
        <w:rPr>
          <w:rFonts w:ascii="Times New Roman" w:hAnsi="Times New Roman" w:cs="Times New Roman"/>
          <w:sz w:val="28"/>
          <w:szCs w:val="28"/>
        </w:rPr>
      </w:pPr>
      <w:r>
        <w:rPr>
          <w:rFonts w:ascii="Times New Roman" w:hAnsi="Times New Roman" w:cs="Times New Roman"/>
          <w:sz w:val="28"/>
          <w:szCs w:val="28"/>
        </w:rPr>
        <w:t>Решение:</w:t>
      </w:r>
    </w:p>
    <w:p w:rsidR="003242FC" w:rsidRDefault="003242FC" w:rsidP="003242FC">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Отметим 6 точек. Слева напишем имена мальчиков (можно обозначить точки </w:t>
      </w:r>
      <w:r w:rsidRPr="00BA46FA">
        <w:rPr>
          <w:rFonts w:ascii="Times New Roman" w:hAnsi="Times New Roman" w:cs="Times New Roman"/>
          <w:sz w:val="28"/>
          <w:szCs w:val="28"/>
        </w:rPr>
        <w:t>по первым буквам имени</w:t>
      </w:r>
      <w:r>
        <w:rPr>
          <w:rFonts w:ascii="Times New Roman" w:hAnsi="Times New Roman" w:cs="Times New Roman"/>
          <w:sz w:val="28"/>
          <w:szCs w:val="28"/>
        </w:rPr>
        <w:t>), справа – вид транспорта. Так как Алеша пошёл провожать друга до автобусной остановки, следовательно, он не ездит домой на автобусе. Соединим пунктирной линией эти точки. Так как из окна троллейбуса выкрикнул Витя, значит, он ездит на троллейбусе, соединим соответствующие точки сплошной линией. Следовательно, Алеша на троллейбусе   не ездит, соединим точки пунктирной линией. Получается, что Боря ездит на автобусе, а Алёша на трамвае.</w:t>
      </w:r>
    </w:p>
    <w:p w:rsidR="003242FC" w:rsidRDefault="003242FC" w:rsidP="003242FC">
      <w:pPr>
        <w:ind w:firstLine="567"/>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9C351F6" wp14:editId="452C0C27">
            <wp:extent cx="2914194" cy="9416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8433" cy="943066"/>
                    </a:xfrm>
                    <a:prstGeom prst="rect">
                      <a:avLst/>
                    </a:prstGeom>
                    <a:noFill/>
                  </pic:spPr>
                </pic:pic>
              </a:graphicData>
            </a:graphic>
          </wp:inline>
        </w:drawing>
      </w:r>
    </w:p>
    <w:p w:rsidR="003242FC" w:rsidRDefault="003242FC" w:rsidP="003242FC">
      <w:pPr>
        <w:ind w:firstLine="567"/>
        <w:contextualSpacing/>
        <w:rPr>
          <w:rFonts w:ascii="Times New Roman" w:hAnsi="Times New Roman" w:cs="Times New Roman"/>
          <w:sz w:val="28"/>
          <w:szCs w:val="28"/>
        </w:rPr>
      </w:pPr>
    </w:p>
    <w:p w:rsidR="003242FC" w:rsidRPr="00074250" w:rsidRDefault="003242FC" w:rsidP="003242FC">
      <w:pPr>
        <w:ind w:firstLine="567"/>
        <w:contextualSpacing/>
        <w:rPr>
          <w:rFonts w:ascii="Times New Roman" w:hAnsi="Times New Roman" w:cs="Times New Roman"/>
          <w:sz w:val="28"/>
          <w:szCs w:val="28"/>
        </w:rPr>
      </w:pPr>
      <w:r w:rsidRPr="00074250">
        <w:rPr>
          <w:rFonts w:ascii="Times New Roman" w:hAnsi="Times New Roman" w:cs="Times New Roman"/>
          <w:sz w:val="28"/>
          <w:szCs w:val="28"/>
        </w:rPr>
        <w:t xml:space="preserve">Ответ: Алеша ездит на трамвае, Боря на автобусе, Витя на троллейбусе. </w:t>
      </w:r>
    </w:p>
    <w:p w:rsidR="003242FC" w:rsidRDefault="003242FC" w:rsidP="003242FC">
      <w:pPr>
        <w:ind w:firstLine="567"/>
        <w:contextualSpacing/>
        <w:rPr>
          <w:rFonts w:ascii="Times New Roman" w:hAnsi="Times New Roman" w:cs="Times New Roman"/>
          <w:sz w:val="28"/>
          <w:szCs w:val="28"/>
        </w:rPr>
      </w:pPr>
    </w:p>
    <w:p w:rsidR="003242FC" w:rsidRPr="00E06A64" w:rsidRDefault="003242FC" w:rsidP="003242FC">
      <w:pPr>
        <w:ind w:firstLine="567"/>
        <w:contextualSpacing/>
        <w:rPr>
          <w:rFonts w:ascii="Times New Roman" w:hAnsi="Times New Roman" w:cs="Times New Roman"/>
          <w:i/>
          <w:sz w:val="28"/>
          <w:szCs w:val="28"/>
        </w:rPr>
      </w:pPr>
      <w:r w:rsidRPr="00E06A64">
        <w:rPr>
          <w:rFonts w:ascii="Times New Roman" w:hAnsi="Times New Roman" w:cs="Times New Roman"/>
          <w:i/>
          <w:sz w:val="28"/>
          <w:szCs w:val="28"/>
        </w:rPr>
        <w:t>Задача 2</w:t>
      </w:r>
    </w:p>
    <w:p w:rsidR="003242FC" w:rsidRDefault="003242FC" w:rsidP="003242FC">
      <w:pPr>
        <w:ind w:firstLine="567"/>
        <w:contextualSpacing/>
        <w:jc w:val="both"/>
        <w:rPr>
          <w:rFonts w:ascii="Times New Roman" w:hAnsi="Times New Roman" w:cs="Times New Roman"/>
          <w:sz w:val="28"/>
          <w:szCs w:val="28"/>
        </w:rPr>
      </w:pPr>
      <w:r w:rsidRPr="00E06A64">
        <w:rPr>
          <w:rFonts w:ascii="Times New Roman" w:hAnsi="Times New Roman" w:cs="Times New Roman"/>
          <w:sz w:val="28"/>
          <w:szCs w:val="28"/>
        </w:rPr>
        <w:t xml:space="preserve">На улице, став в кружок, беседуют четыре девочки: Аня, Валя, Галя и Надя. Девочка в зеленом платье (не Аня и не Валя) стоит между девочкой в голубом платье и Надей. Девочка в белом платье стоит между девочкой </w:t>
      </w:r>
      <w:proofErr w:type="gramStart"/>
      <w:r w:rsidRPr="00E06A64">
        <w:rPr>
          <w:rFonts w:ascii="Times New Roman" w:hAnsi="Times New Roman" w:cs="Times New Roman"/>
          <w:sz w:val="28"/>
          <w:szCs w:val="28"/>
        </w:rPr>
        <w:t>в</w:t>
      </w:r>
      <w:proofErr w:type="gramEnd"/>
      <w:r w:rsidRPr="00E06A64">
        <w:rPr>
          <w:rFonts w:ascii="Times New Roman" w:hAnsi="Times New Roman" w:cs="Times New Roman"/>
          <w:sz w:val="28"/>
          <w:szCs w:val="28"/>
        </w:rPr>
        <w:t xml:space="preserve"> розовом и Валей. Какое платье носит каждая девочка?</w:t>
      </w:r>
    </w:p>
    <w:p w:rsidR="003242FC" w:rsidRDefault="003242FC" w:rsidP="003242FC">
      <w:pPr>
        <w:ind w:firstLine="567"/>
        <w:contextualSpacing/>
        <w:rPr>
          <w:rFonts w:ascii="Times New Roman" w:hAnsi="Times New Roman" w:cs="Times New Roman"/>
          <w:sz w:val="28"/>
          <w:szCs w:val="28"/>
        </w:rPr>
      </w:pPr>
      <w:r>
        <w:rPr>
          <w:rFonts w:ascii="Times New Roman" w:hAnsi="Times New Roman" w:cs="Times New Roman"/>
          <w:sz w:val="28"/>
          <w:szCs w:val="28"/>
        </w:rPr>
        <w:t xml:space="preserve">Решение. </w:t>
      </w:r>
    </w:p>
    <w:p w:rsidR="003242FC" w:rsidRPr="00E06A64" w:rsidRDefault="003242FC" w:rsidP="003242FC">
      <w:pPr>
        <w:ind w:firstLine="567"/>
        <w:contextualSpacing/>
        <w:jc w:val="both"/>
        <w:rPr>
          <w:sz w:val="28"/>
          <w:szCs w:val="28"/>
        </w:rPr>
      </w:pPr>
      <w:r w:rsidRPr="00E06A64">
        <w:rPr>
          <w:rFonts w:ascii="Times New Roman" w:hAnsi="Times New Roman" w:cs="Times New Roman"/>
          <w:sz w:val="28"/>
          <w:szCs w:val="28"/>
        </w:rPr>
        <w:t>Из второго предложения ясно, что Аня и Валя не в зеленом платье, Надя – не в зеленом и не в голубом. Значит, Галя в зеленом.</w:t>
      </w:r>
      <w:r w:rsidRPr="00E06A64">
        <w:rPr>
          <w:sz w:val="28"/>
          <w:szCs w:val="28"/>
        </w:rPr>
        <w:t xml:space="preserve"> </w:t>
      </w:r>
    </w:p>
    <w:p w:rsidR="003242FC" w:rsidRPr="00E06A64" w:rsidRDefault="003242FC" w:rsidP="003242FC">
      <w:pPr>
        <w:ind w:firstLine="567"/>
        <w:contextualSpacing/>
        <w:jc w:val="both"/>
        <w:rPr>
          <w:rFonts w:ascii="Times New Roman" w:hAnsi="Times New Roman" w:cs="Times New Roman"/>
          <w:sz w:val="28"/>
          <w:szCs w:val="28"/>
        </w:rPr>
      </w:pPr>
      <w:r w:rsidRPr="00E06A64">
        <w:rPr>
          <w:rFonts w:ascii="Times New Roman" w:hAnsi="Times New Roman" w:cs="Times New Roman"/>
          <w:sz w:val="28"/>
          <w:szCs w:val="28"/>
        </w:rPr>
        <w:t>Отметим на круге 4 точки.</w:t>
      </w:r>
      <w:r>
        <w:rPr>
          <w:rFonts w:ascii="Times New Roman" w:hAnsi="Times New Roman" w:cs="Times New Roman"/>
          <w:sz w:val="28"/>
          <w:szCs w:val="28"/>
        </w:rPr>
        <w:t xml:space="preserve"> </w:t>
      </w:r>
      <w:r w:rsidRPr="00E06A64">
        <w:rPr>
          <w:rFonts w:ascii="Times New Roman" w:hAnsi="Times New Roman" w:cs="Times New Roman"/>
          <w:sz w:val="28"/>
          <w:szCs w:val="28"/>
        </w:rPr>
        <w:t xml:space="preserve"> Галя стоит между Надей</w:t>
      </w:r>
      <w:r>
        <w:rPr>
          <w:rFonts w:ascii="Times New Roman" w:hAnsi="Times New Roman" w:cs="Times New Roman"/>
          <w:sz w:val="28"/>
          <w:szCs w:val="28"/>
        </w:rPr>
        <w:t xml:space="preserve"> </w:t>
      </w:r>
      <w:r w:rsidRPr="00E06A64">
        <w:rPr>
          <w:rFonts w:ascii="Times New Roman" w:hAnsi="Times New Roman" w:cs="Times New Roman"/>
          <w:sz w:val="28"/>
          <w:szCs w:val="28"/>
        </w:rPr>
        <w:t xml:space="preserve">  и девочкой в </w:t>
      </w:r>
      <w:proofErr w:type="gramStart"/>
      <w:r w:rsidRPr="00E06A64">
        <w:rPr>
          <w:rFonts w:ascii="Times New Roman" w:hAnsi="Times New Roman" w:cs="Times New Roman"/>
          <w:sz w:val="28"/>
          <w:szCs w:val="28"/>
        </w:rPr>
        <w:t>голубом</w:t>
      </w:r>
      <w:proofErr w:type="gramEnd"/>
      <w:r w:rsidRPr="00E06A64">
        <w:rPr>
          <w:rFonts w:ascii="Times New Roman" w:hAnsi="Times New Roman" w:cs="Times New Roman"/>
          <w:sz w:val="28"/>
          <w:szCs w:val="28"/>
        </w:rPr>
        <w:t>.</w:t>
      </w:r>
    </w:p>
    <w:p w:rsidR="003242FC" w:rsidRDefault="003242FC" w:rsidP="003242FC">
      <w:pPr>
        <w:ind w:firstLine="567"/>
        <w:contextualSpacing/>
        <w:jc w:val="both"/>
        <w:rPr>
          <w:rFonts w:ascii="Times New Roman" w:hAnsi="Times New Roman" w:cs="Times New Roman"/>
          <w:sz w:val="28"/>
          <w:szCs w:val="28"/>
        </w:rPr>
      </w:pPr>
      <w:proofErr w:type="gramStart"/>
      <w:r w:rsidRPr="00E06A64">
        <w:rPr>
          <w:rFonts w:ascii="Times New Roman" w:hAnsi="Times New Roman" w:cs="Times New Roman"/>
          <w:sz w:val="28"/>
          <w:szCs w:val="28"/>
        </w:rPr>
        <w:lastRenderedPageBreak/>
        <w:t>Из третьего предложения следует,</w:t>
      </w:r>
      <w:r>
        <w:rPr>
          <w:rFonts w:ascii="Times New Roman" w:hAnsi="Times New Roman" w:cs="Times New Roman"/>
          <w:sz w:val="28"/>
          <w:szCs w:val="28"/>
        </w:rPr>
        <w:t xml:space="preserve"> </w:t>
      </w:r>
      <w:r w:rsidRPr="00E06A64">
        <w:rPr>
          <w:rFonts w:ascii="Times New Roman" w:hAnsi="Times New Roman" w:cs="Times New Roman"/>
          <w:sz w:val="28"/>
          <w:szCs w:val="28"/>
        </w:rPr>
        <w:t xml:space="preserve"> что Валя не в розовом и не в белом, значит, она в голубом.</w:t>
      </w:r>
      <w:proofErr w:type="gramEnd"/>
      <w:r>
        <w:rPr>
          <w:rFonts w:ascii="Times New Roman" w:hAnsi="Times New Roman" w:cs="Times New Roman"/>
          <w:sz w:val="28"/>
          <w:szCs w:val="28"/>
        </w:rPr>
        <w:t xml:space="preserve"> </w:t>
      </w:r>
      <w:r w:rsidRPr="00E06A64">
        <w:rPr>
          <w:rFonts w:ascii="Times New Roman" w:hAnsi="Times New Roman" w:cs="Times New Roman"/>
          <w:sz w:val="28"/>
          <w:szCs w:val="28"/>
        </w:rPr>
        <w:t>Она стоит рядом с Галей.</w:t>
      </w:r>
    </w:p>
    <w:p w:rsidR="003242FC" w:rsidRDefault="003242FC" w:rsidP="003242FC">
      <w:pPr>
        <w:ind w:firstLine="567"/>
        <w:contextualSpacing/>
        <w:jc w:val="both"/>
        <w:rPr>
          <w:rFonts w:ascii="Times New Roman" w:hAnsi="Times New Roman" w:cs="Times New Roman"/>
          <w:sz w:val="28"/>
          <w:szCs w:val="28"/>
        </w:rPr>
      </w:pPr>
      <w:r w:rsidRPr="00E06A64">
        <w:rPr>
          <w:rFonts w:ascii="Times New Roman" w:hAnsi="Times New Roman" w:cs="Times New Roman"/>
          <w:sz w:val="28"/>
          <w:szCs w:val="28"/>
        </w:rPr>
        <w:t>Значит, Аня стоит между Валей и Надей.</w:t>
      </w:r>
      <w:r>
        <w:rPr>
          <w:rFonts w:ascii="Times New Roman" w:hAnsi="Times New Roman" w:cs="Times New Roman"/>
          <w:sz w:val="28"/>
          <w:szCs w:val="28"/>
        </w:rPr>
        <w:t xml:space="preserve"> </w:t>
      </w:r>
      <w:r w:rsidRPr="00E06A64">
        <w:rPr>
          <w:rFonts w:ascii="Times New Roman" w:hAnsi="Times New Roman" w:cs="Times New Roman"/>
          <w:sz w:val="28"/>
          <w:szCs w:val="28"/>
        </w:rPr>
        <w:t xml:space="preserve"> Следовательно, она в белом.</w:t>
      </w:r>
      <w:r>
        <w:rPr>
          <w:rFonts w:ascii="Times New Roman" w:hAnsi="Times New Roman" w:cs="Times New Roman"/>
          <w:sz w:val="28"/>
          <w:szCs w:val="28"/>
        </w:rPr>
        <w:t xml:space="preserve"> Получается, что Надя в розовом платье.</w:t>
      </w:r>
    </w:p>
    <w:p w:rsidR="003242FC" w:rsidRDefault="003242FC" w:rsidP="003242FC">
      <w:pPr>
        <w:ind w:firstLine="567"/>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367E314" wp14:editId="737F6754">
            <wp:extent cx="3419859" cy="1076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4589" cy="1077814"/>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79AC0576" wp14:editId="575A7B20">
            <wp:extent cx="1362075" cy="109485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1094858"/>
                    </a:xfrm>
                    <a:prstGeom prst="rect">
                      <a:avLst/>
                    </a:prstGeom>
                    <a:noFill/>
                  </pic:spPr>
                </pic:pic>
              </a:graphicData>
            </a:graphic>
          </wp:inline>
        </w:drawing>
      </w:r>
    </w:p>
    <w:p w:rsidR="003242FC" w:rsidRPr="00E06A64" w:rsidRDefault="003242FC" w:rsidP="003242FC">
      <w:pPr>
        <w:ind w:firstLine="567"/>
        <w:contextualSpacing/>
        <w:rPr>
          <w:rFonts w:ascii="Times New Roman" w:hAnsi="Times New Roman" w:cs="Times New Roman"/>
          <w:sz w:val="28"/>
          <w:szCs w:val="28"/>
        </w:rPr>
      </w:pPr>
      <w:r>
        <w:rPr>
          <w:rFonts w:ascii="Times New Roman" w:hAnsi="Times New Roman" w:cs="Times New Roman"/>
          <w:sz w:val="28"/>
          <w:szCs w:val="28"/>
        </w:rPr>
        <w:t xml:space="preserve">Ответ: </w:t>
      </w:r>
      <w:proofErr w:type="gramStart"/>
      <w:r>
        <w:rPr>
          <w:rFonts w:ascii="Times New Roman" w:hAnsi="Times New Roman" w:cs="Times New Roman"/>
          <w:sz w:val="28"/>
          <w:szCs w:val="28"/>
        </w:rPr>
        <w:t>Аня в белом платье, Валя – в голубом, Галя – в зелёном, Надя – в розовом.</w:t>
      </w:r>
      <w:proofErr w:type="gramEnd"/>
    </w:p>
    <w:p w:rsidR="003242FC" w:rsidRDefault="003242FC" w:rsidP="003242FC">
      <w:pPr>
        <w:ind w:firstLine="567"/>
        <w:contextualSpacing/>
        <w:rPr>
          <w:rFonts w:ascii="Times New Roman" w:hAnsi="Times New Roman" w:cs="Times New Roman"/>
          <w:sz w:val="28"/>
          <w:szCs w:val="28"/>
        </w:rPr>
      </w:pPr>
    </w:p>
    <w:p w:rsidR="003242FC" w:rsidRDefault="003242FC" w:rsidP="003242FC">
      <w:pPr>
        <w:ind w:firstLine="567"/>
        <w:contextualSpacing/>
        <w:jc w:val="both"/>
        <w:rPr>
          <w:rFonts w:ascii="Times New Roman" w:hAnsi="Times New Roman" w:cs="Times New Roman"/>
          <w:i/>
          <w:sz w:val="28"/>
          <w:szCs w:val="28"/>
        </w:rPr>
      </w:pPr>
      <w:r>
        <w:rPr>
          <w:rFonts w:ascii="Times New Roman" w:hAnsi="Times New Roman" w:cs="Times New Roman"/>
          <w:i/>
          <w:sz w:val="28"/>
          <w:szCs w:val="28"/>
        </w:rPr>
        <w:t>Задача 3</w:t>
      </w:r>
    </w:p>
    <w:p w:rsidR="003242FC" w:rsidRDefault="003242FC" w:rsidP="003242FC">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74250">
        <w:rPr>
          <w:rFonts w:ascii="Times New Roman" w:hAnsi="Times New Roman" w:cs="Times New Roman"/>
          <w:sz w:val="28"/>
          <w:szCs w:val="28"/>
        </w:rPr>
        <w:t xml:space="preserve">Клоуны </w:t>
      </w:r>
      <w:proofErr w:type="spellStart"/>
      <w:r w:rsidRPr="00074250">
        <w:rPr>
          <w:rFonts w:ascii="Times New Roman" w:hAnsi="Times New Roman" w:cs="Times New Roman"/>
          <w:sz w:val="28"/>
          <w:szCs w:val="28"/>
        </w:rPr>
        <w:t>Бам</w:t>
      </w:r>
      <w:proofErr w:type="spellEnd"/>
      <w:r w:rsidRPr="00074250">
        <w:rPr>
          <w:rFonts w:ascii="Times New Roman" w:hAnsi="Times New Roman" w:cs="Times New Roman"/>
          <w:sz w:val="28"/>
          <w:szCs w:val="28"/>
        </w:rPr>
        <w:t xml:space="preserve">, Бим, Бом вышли на арену в красной, синей и зеленой рубашках. Их туфли тоже были этих  трех цветов. Туфли и рубашка Бима были одного цвета. На Боме не было ничего красного. Туфли </w:t>
      </w:r>
      <w:proofErr w:type="spellStart"/>
      <w:r w:rsidRPr="00074250">
        <w:rPr>
          <w:rFonts w:ascii="Times New Roman" w:hAnsi="Times New Roman" w:cs="Times New Roman"/>
          <w:sz w:val="28"/>
          <w:szCs w:val="28"/>
        </w:rPr>
        <w:t>Бама</w:t>
      </w:r>
      <w:proofErr w:type="spellEnd"/>
      <w:r w:rsidRPr="00074250">
        <w:rPr>
          <w:rFonts w:ascii="Times New Roman" w:hAnsi="Times New Roman" w:cs="Times New Roman"/>
          <w:sz w:val="28"/>
          <w:szCs w:val="28"/>
        </w:rPr>
        <w:t xml:space="preserve"> были синие, а рубашка нет. Каких цветов были туфли и рубашка у </w:t>
      </w:r>
      <w:proofErr w:type="spellStart"/>
      <w:r w:rsidRPr="00074250">
        <w:rPr>
          <w:rFonts w:ascii="Times New Roman" w:hAnsi="Times New Roman" w:cs="Times New Roman"/>
          <w:sz w:val="28"/>
          <w:szCs w:val="28"/>
        </w:rPr>
        <w:t>Бома</w:t>
      </w:r>
      <w:proofErr w:type="spellEnd"/>
      <w:r w:rsidRPr="00074250">
        <w:rPr>
          <w:rFonts w:ascii="Times New Roman" w:hAnsi="Times New Roman" w:cs="Times New Roman"/>
          <w:sz w:val="28"/>
          <w:szCs w:val="28"/>
        </w:rPr>
        <w:t xml:space="preserve"> и </w:t>
      </w:r>
      <w:proofErr w:type="spellStart"/>
      <w:r w:rsidRPr="00074250">
        <w:rPr>
          <w:rFonts w:ascii="Times New Roman" w:hAnsi="Times New Roman" w:cs="Times New Roman"/>
          <w:sz w:val="28"/>
          <w:szCs w:val="28"/>
        </w:rPr>
        <w:t>Бама</w:t>
      </w:r>
      <w:proofErr w:type="spellEnd"/>
      <w:r w:rsidRPr="00074250">
        <w:rPr>
          <w:rFonts w:ascii="Times New Roman" w:hAnsi="Times New Roman" w:cs="Times New Roman"/>
          <w:sz w:val="28"/>
          <w:szCs w:val="28"/>
        </w:rPr>
        <w:t>?</w:t>
      </w:r>
    </w:p>
    <w:p w:rsidR="003242FC" w:rsidRDefault="003242FC" w:rsidP="003242FC">
      <w:pPr>
        <w:ind w:firstLine="567"/>
        <w:contextualSpacing/>
        <w:rPr>
          <w:rFonts w:ascii="Times New Roman" w:hAnsi="Times New Roman" w:cs="Times New Roman"/>
          <w:sz w:val="28"/>
          <w:szCs w:val="28"/>
        </w:rPr>
      </w:pPr>
      <w:r>
        <w:rPr>
          <w:rFonts w:ascii="Times New Roman" w:hAnsi="Times New Roman" w:cs="Times New Roman"/>
          <w:sz w:val="28"/>
          <w:szCs w:val="28"/>
        </w:rPr>
        <w:t>Решение:</w:t>
      </w:r>
    </w:p>
    <w:p w:rsidR="003242FC" w:rsidRPr="00074250" w:rsidRDefault="003242FC" w:rsidP="003242FC">
      <w:pPr>
        <w:ind w:firstLine="567"/>
        <w:contextualSpacing/>
        <w:jc w:val="both"/>
        <w:rPr>
          <w:rFonts w:ascii="Times New Roman" w:hAnsi="Times New Roman" w:cs="Times New Roman"/>
          <w:sz w:val="28"/>
          <w:szCs w:val="28"/>
        </w:rPr>
      </w:pPr>
      <w:r w:rsidRPr="00074250">
        <w:rPr>
          <w:rFonts w:ascii="Times New Roman" w:hAnsi="Times New Roman" w:cs="Times New Roman"/>
          <w:sz w:val="28"/>
          <w:szCs w:val="28"/>
        </w:rPr>
        <w:t xml:space="preserve">Туфли </w:t>
      </w:r>
      <w:proofErr w:type="spellStart"/>
      <w:r w:rsidRPr="00074250">
        <w:rPr>
          <w:rFonts w:ascii="Times New Roman" w:hAnsi="Times New Roman" w:cs="Times New Roman"/>
          <w:sz w:val="28"/>
          <w:szCs w:val="28"/>
        </w:rPr>
        <w:t>Бома</w:t>
      </w:r>
      <w:proofErr w:type="spellEnd"/>
      <w:r w:rsidRPr="00074250">
        <w:rPr>
          <w:rFonts w:ascii="Times New Roman" w:hAnsi="Times New Roman" w:cs="Times New Roman"/>
          <w:sz w:val="28"/>
          <w:szCs w:val="28"/>
        </w:rPr>
        <w:t xml:space="preserve"> не могут быть ни красными, ни </w:t>
      </w:r>
      <w:r>
        <w:rPr>
          <w:rFonts w:ascii="Times New Roman" w:hAnsi="Times New Roman" w:cs="Times New Roman"/>
          <w:sz w:val="28"/>
          <w:szCs w:val="28"/>
        </w:rPr>
        <w:t>сини</w:t>
      </w:r>
      <w:r w:rsidRPr="00074250">
        <w:rPr>
          <w:rFonts w:ascii="Times New Roman" w:hAnsi="Times New Roman" w:cs="Times New Roman"/>
          <w:sz w:val="28"/>
          <w:szCs w:val="28"/>
        </w:rPr>
        <w:t xml:space="preserve">ми (ибо </w:t>
      </w:r>
      <w:r>
        <w:rPr>
          <w:rFonts w:ascii="Times New Roman" w:hAnsi="Times New Roman" w:cs="Times New Roman"/>
          <w:sz w:val="28"/>
          <w:szCs w:val="28"/>
        </w:rPr>
        <w:t>синие</w:t>
      </w:r>
      <w:r w:rsidRPr="00074250">
        <w:rPr>
          <w:rFonts w:ascii="Times New Roman" w:hAnsi="Times New Roman" w:cs="Times New Roman"/>
          <w:sz w:val="28"/>
          <w:szCs w:val="28"/>
        </w:rPr>
        <w:t xml:space="preserve"> туфли у </w:t>
      </w:r>
      <w:proofErr w:type="spellStart"/>
      <w:r w:rsidRPr="00074250">
        <w:rPr>
          <w:rFonts w:ascii="Times New Roman" w:hAnsi="Times New Roman" w:cs="Times New Roman"/>
          <w:sz w:val="28"/>
          <w:szCs w:val="28"/>
        </w:rPr>
        <w:t>Бама</w:t>
      </w:r>
      <w:proofErr w:type="spellEnd"/>
      <w:r w:rsidRPr="00074250">
        <w:rPr>
          <w:rFonts w:ascii="Times New Roman" w:hAnsi="Times New Roman" w:cs="Times New Roman"/>
          <w:sz w:val="28"/>
          <w:szCs w:val="28"/>
        </w:rPr>
        <w:t>).</w:t>
      </w:r>
    </w:p>
    <w:p w:rsidR="003242FC" w:rsidRPr="00074250" w:rsidRDefault="003242FC" w:rsidP="003242FC">
      <w:pPr>
        <w:ind w:firstLine="567"/>
        <w:contextualSpacing/>
        <w:jc w:val="both"/>
        <w:rPr>
          <w:rFonts w:ascii="Times New Roman" w:hAnsi="Times New Roman" w:cs="Times New Roman"/>
          <w:sz w:val="28"/>
          <w:szCs w:val="28"/>
        </w:rPr>
      </w:pPr>
      <w:r w:rsidRPr="00074250">
        <w:rPr>
          <w:rFonts w:ascii="Times New Roman" w:hAnsi="Times New Roman" w:cs="Times New Roman"/>
          <w:sz w:val="28"/>
          <w:szCs w:val="28"/>
        </w:rPr>
        <w:t xml:space="preserve">Поскольку туфли </w:t>
      </w:r>
      <w:proofErr w:type="spellStart"/>
      <w:r w:rsidRPr="00074250">
        <w:rPr>
          <w:rFonts w:ascii="Times New Roman" w:hAnsi="Times New Roman" w:cs="Times New Roman"/>
          <w:sz w:val="28"/>
          <w:szCs w:val="28"/>
        </w:rPr>
        <w:t>Бама</w:t>
      </w:r>
      <w:proofErr w:type="spellEnd"/>
      <w:r w:rsidRPr="00074250">
        <w:rPr>
          <w:rFonts w:ascii="Times New Roman" w:hAnsi="Times New Roman" w:cs="Times New Roman"/>
          <w:sz w:val="28"/>
          <w:szCs w:val="28"/>
        </w:rPr>
        <w:t xml:space="preserve"> </w:t>
      </w:r>
      <w:r>
        <w:rPr>
          <w:rFonts w:ascii="Times New Roman" w:hAnsi="Times New Roman" w:cs="Times New Roman"/>
          <w:sz w:val="28"/>
          <w:szCs w:val="28"/>
        </w:rPr>
        <w:t>синие</w:t>
      </w:r>
      <w:r w:rsidRPr="00074250">
        <w:rPr>
          <w:rFonts w:ascii="Times New Roman" w:hAnsi="Times New Roman" w:cs="Times New Roman"/>
          <w:sz w:val="28"/>
          <w:szCs w:val="28"/>
        </w:rPr>
        <w:t xml:space="preserve">, то туфли </w:t>
      </w:r>
      <w:proofErr w:type="spellStart"/>
      <w:r w:rsidRPr="00074250">
        <w:rPr>
          <w:rFonts w:ascii="Times New Roman" w:hAnsi="Times New Roman" w:cs="Times New Roman"/>
          <w:sz w:val="28"/>
          <w:szCs w:val="28"/>
        </w:rPr>
        <w:t>Бома</w:t>
      </w:r>
      <w:proofErr w:type="spellEnd"/>
      <w:r w:rsidRPr="00074250">
        <w:rPr>
          <w:rFonts w:ascii="Times New Roman" w:hAnsi="Times New Roman" w:cs="Times New Roman"/>
          <w:sz w:val="28"/>
          <w:szCs w:val="28"/>
        </w:rPr>
        <w:t xml:space="preserve"> не могут быть ни красными, ни </w:t>
      </w:r>
      <w:r>
        <w:rPr>
          <w:rFonts w:ascii="Times New Roman" w:hAnsi="Times New Roman" w:cs="Times New Roman"/>
          <w:sz w:val="28"/>
          <w:szCs w:val="28"/>
        </w:rPr>
        <w:t>синими</w:t>
      </w:r>
      <w:r w:rsidRPr="00074250">
        <w:rPr>
          <w:rFonts w:ascii="Times New Roman" w:hAnsi="Times New Roman" w:cs="Times New Roman"/>
          <w:sz w:val="28"/>
          <w:szCs w:val="28"/>
        </w:rPr>
        <w:t xml:space="preserve">. Значит, они </w:t>
      </w:r>
      <w:r>
        <w:rPr>
          <w:rFonts w:ascii="Times New Roman" w:hAnsi="Times New Roman" w:cs="Times New Roman"/>
          <w:sz w:val="28"/>
          <w:szCs w:val="28"/>
        </w:rPr>
        <w:t>зеленые</w:t>
      </w:r>
      <w:r w:rsidRPr="00074250">
        <w:rPr>
          <w:rFonts w:ascii="Times New Roman" w:hAnsi="Times New Roman" w:cs="Times New Roman"/>
          <w:sz w:val="28"/>
          <w:szCs w:val="28"/>
        </w:rPr>
        <w:t xml:space="preserve">. Биму остаются красные туфли. Поэтому и рубашка у него красная. Тогда рубашка </w:t>
      </w:r>
      <w:proofErr w:type="spellStart"/>
      <w:r w:rsidRPr="00074250">
        <w:rPr>
          <w:rFonts w:ascii="Times New Roman" w:hAnsi="Times New Roman" w:cs="Times New Roman"/>
          <w:sz w:val="28"/>
          <w:szCs w:val="28"/>
        </w:rPr>
        <w:t>Бама</w:t>
      </w:r>
      <w:proofErr w:type="spellEnd"/>
      <w:r w:rsidRPr="00074250">
        <w:rPr>
          <w:rFonts w:ascii="Times New Roman" w:hAnsi="Times New Roman" w:cs="Times New Roman"/>
          <w:sz w:val="28"/>
          <w:szCs w:val="28"/>
        </w:rPr>
        <w:t xml:space="preserve"> </w:t>
      </w:r>
      <w:r>
        <w:rPr>
          <w:rFonts w:ascii="Times New Roman" w:hAnsi="Times New Roman" w:cs="Times New Roman"/>
          <w:sz w:val="28"/>
          <w:szCs w:val="28"/>
        </w:rPr>
        <w:t>зеленая</w:t>
      </w:r>
      <w:r w:rsidRPr="00074250">
        <w:rPr>
          <w:rFonts w:ascii="Times New Roman" w:hAnsi="Times New Roman" w:cs="Times New Roman"/>
          <w:sz w:val="28"/>
          <w:szCs w:val="28"/>
        </w:rPr>
        <w:t xml:space="preserve">, а </w:t>
      </w:r>
      <w:proofErr w:type="spellStart"/>
      <w:r w:rsidRPr="00074250">
        <w:rPr>
          <w:rFonts w:ascii="Times New Roman" w:hAnsi="Times New Roman" w:cs="Times New Roman"/>
          <w:sz w:val="28"/>
          <w:szCs w:val="28"/>
        </w:rPr>
        <w:t>Бома</w:t>
      </w:r>
      <w:proofErr w:type="spellEnd"/>
      <w:r w:rsidRPr="00074250">
        <w:rPr>
          <w:rFonts w:ascii="Times New Roman" w:hAnsi="Times New Roman" w:cs="Times New Roman"/>
          <w:sz w:val="28"/>
          <w:szCs w:val="28"/>
        </w:rPr>
        <w:t xml:space="preserve"> — </w:t>
      </w:r>
      <w:r>
        <w:rPr>
          <w:rFonts w:ascii="Times New Roman" w:hAnsi="Times New Roman" w:cs="Times New Roman"/>
          <w:sz w:val="28"/>
          <w:szCs w:val="28"/>
        </w:rPr>
        <w:t>синяя</w:t>
      </w:r>
      <w:r w:rsidRPr="00074250">
        <w:rPr>
          <w:rFonts w:ascii="Times New Roman" w:hAnsi="Times New Roman" w:cs="Times New Roman"/>
          <w:sz w:val="28"/>
          <w:szCs w:val="28"/>
        </w:rPr>
        <w:t>.</w:t>
      </w:r>
    </w:p>
    <w:p w:rsidR="003242FC" w:rsidRDefault="003242FC" w:rsidP="003242FC">
      <w:pPr>
        <w:ind w:firstLine="567"/>
        <w:contextualSpacing/>
        <w:rPr>
          <w:rFonts w:ascii="Times New Roman" w:hAnsi="Times New Roman" w:cs="Times New Roman"/>
          <w:sz w:val="28"/>
          <w:szCs w:val="28"/>
        </w:rPr>
      </w:pPr>
    </w:p>
    <w:p w:rsidR="003242FC" w:rsidRDefault="003242FC" w:rsidP="003242FC">
      <w:pPr>
        <w:ind w:firstLine="567"/>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9A7821C" wp14:editId="7A3721BE">
            <wp:extent cx="3810350" cy="86199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2660" cy="864779"/>
                    </a:xfrm>
                    <a:prstGeom prst="rect">
                      <a:avLst/>
                    </a:prstGeom>
                    <a:noFill/>
                  </pic:spPr>
                </pic:pic>
              </a:graphicData>
            </a:graphic>
          </wp:inline>
        </w:drawing>
      </w:r>
    </w:p>
    <w:p w:rsidR="003242FC" w:rsidRPr="008C07EB" w:rsidRDefault="003242FC" w:rsidP="003242FC">
      <w:pPr>
        <w:ind w:firstLine="567"/>
        <w:contextualSpacing/>
        <w:rPr>
          <w:rFonts w:ascii="Times New Roman" w:hAnsi="Times New Roman" w:cs="Times New Roman"/>
          <w:sz w:val="28"/>
          <w:szCs w:val="28"/>
        </w:rPr>
      </w:pPr>
      <w:r w:rsidRPr="008C07EB">
        <w:rPr>
          <w:rFonts w:ascii="Times New Roman" w:hAnsi="Times New Roman" w:cs="Times New Roman"/>
          <w:sz w:val="28"/>
          <w:szCs w:val="28"/>
        </w:rPr>
        <w:t>Ответ: Бом – синяя рубашка и зеленые туфли</w:t>
      </w:r>
    </w:p>
    <w:p w:rsidR="003242FC" w:rsidRPr="008C07EB" w:rsidRDefault="003242FC" w:rsidP="003242FC">
      <w:pPr>
        <w:ind w:firstLine="567"/>
        <w:contextualSpacing/>
        <w:rPr>
          <w:rFonts w:ascii="Times New Roman" w:hAnsi="Times New Roman" w:cs="Times New Roman"/>
          <w:sz w:val="28"/>
          <w:szCs w:val="28"/>
        </w:rPr>
      </w:pPr>
      <w:r w:rsidRPr="008C07EB">
        <w:rPr>
          <w:rFonts w:ascii="Times New Roman" w:hAnsi="Times New Roman" w:cs="Times New Roman"/>
          <w:sz w:val="28"/>
          <w:szCs w:val="28"/>
        </w:rPr>
        <w:t xml:space="preserve">            </w:t>
      </w:r>
      <w:proofErr w:type="spellStart"/>
      <w:r w:rsidRPr="008C07EB">
        <w:rPr>
          <w:rFonts w:ascii="Times New Roman" w:hAnsi="Times New Roman" w:cs="Times New Roman"/>
          <w:sz w:val="28"/>
          <w:szCs w:val="28"/>
        </w:rPr>
        <w:t>Бам</w:t>
      </w:r>
      <w:proofErr w:type="spellEnd"/>
      <w:r w:rsidRPr="008C07EB">
        <w:rPr>
          <w:rFonts w:ascii="Times New Roman" w:hAnsi="Times New Roman" w:cs="Times New Roman"/>
          <w:sz w:val="28"/>
          <w:szCs w:val="28"/>
        </w:rPr>
        <w:t xml:space="preserve"> – зеленая рубашка и синие туфли.</w:t>
      </w:r>
    </w:p>
    <w:p w:rsidR="003242FC" w:rsidRDefault="003242FC" w:rsidP="003242FC">
      <w:pPr>
        <w:ind w:firstLine="567"/>
        <w:contextualSpacing/>
        <w:rPr>
          <w:rFonts w:ascii="Times New Roman" w:hAnsi="Times New Roman" w:cs="Times New Roman"/>
          <w:b/>
          <w:bCs/>
          <w:sz w:val="28"/>
          <w:szCs w:val="28"/>
        </w:rPr>
      </w:pPr>
      <w:bookmarkStart w:id="0" w:name="_GoBack"/>
      <w:bookmarkEnd w:id="0"/>
    </w:p>
    <w:sectPr w:rsidR="00324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E716A"/>
    <w:multiLevelType w:val="hybridMultilevel"/>
    <w:tmpl w:val="869A47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FC"/>
    <w:rsid w:val="003242FC"/>
    <w:rsid w:val="00C4318A"/>
    <w:rsid w:val="00D1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2FC"/>
    <w:pPr>
      <w:ind w:left="720"/>
      <w:contextualSpacing/>
    </w:pPr>
  </w:style>
  <w:style w:type="table" w:styleId="a4">
    <w:name w:val="Table Grid"/>
    <w:basedOn w:val="a1"/>
    <w:uiPriority w:val="59"/>
    <w:rsid w:val="00324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242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2FC"/>
    <w:pPr>
      <w:ind w:left="720"/>
      <w:contextualSpacing/>
    </w:pPr>
  </w:style>
  <w:style w:type="table" w:styleId="a4">
    <w:name w:val="Table Grid"/>
    <w:basedOn w:val="a1"/>
    <w:uiPriority w:val="59"/>
    <w:rsid w:val="00324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242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2267</Words>
  <Characters>12927</Characters>
  <Application>Microsoft Office Word</Application>
  <DocSecurity>0</DocSecurity>
  <Lines>107</Lines>
  <Paragraphs>30</Paragraphs>
  <ScaleCrop>false</ScaleCrop>
  <Company>Home</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2016-12-11T18:36:00Z</dcterms:created>
  <dcterms:modified xsi:type="dcterms:W3CDTF">2018-03-06T16:11:00Z</dcterms:modified>
</cp:coreProperties>
</file>